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40018" w14:textId="77777777" w:rsidR="00AE6AEE" w:rsidRDefault="00AE6AEE" w:rsidP="00AE6AEE"/>
    <w:tbl>
      <w:tblPr>
        <w:tblStyle w:val="TableGrid"/>
        <w:tblW w:w="15882" w:type="dxa"/>
        <w:tblInd w:w="-856" w:type="dxa"/>
        <w:tblLook w:val="04A0" w:firstRow="1" w:lastRow="0" w:firstColumn="1" w:lastColumn="0" w:noHBand="0" w:noVBand="1"/>
      </w:tblPr>
      <w:tblGrid>
        <w:gridCol w:w="1355"/>
        <w:gridCol w:w="1690"/>
        <w:gridCol w:w="2695"/>
        <w:gridCol w:w="947"/>
        <w:gridCol w:w="730"/>
        <w:gridCol w:w="1314"/>
        <w:gridCol w:w="1368"/>
        <w:gridCol w:w="1971"/>
        <w:gridCol w:w="290"/>
        <w:gridCol w:w="3522"/>
      </w:tblGrid>
      <w:tr w:rsidR="00AE6AEE" w14:paraId="1D7D8CE7" w14:textId="77777777" w:rsidTr="00BA19D0">
        <w:tc>
          <w:tcPr>
            <w:tcW w:w="1588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82BA9A0" w14:textId="4A8FA03B" w:rsidR="00AE6AEE" w:rsidRPr="00AE6AEE" w:rsidRDefault="00AE6AEE" w:rsidP="00AE6AEE">
            <w:pPr>
              <w:rPr>
                <w:rFonts w:cstheme="minorHAnsi"/>
                <w:b/>
                <w:color w:val="000000" w:themeColor="text1"/>
                <w:sz w:val="28"/>
              </w:rPr>
            </w:pPr>
            <w:r w:rsidRPr="00AE6AEE">
              <w:rPr>
                <w:rFonts w:cstheme="minorHAnsi"/>
                <w:b/>
                <w:color w:val="000000" w:themeColor="text1"/>
                <w:sz w:val="28"/>
              </w:rPr>
              <w:t>Following the DfE’s guidance, there are 5 key indicators that schools should expect to see improvements across:</w:t>
            </w:r>
          </w:p>
          <w:p w14:paraId="5A2E9633" w14:textId="2484728F" w:rsidR="00AE6AEE" w:rsidRPr="00AE6AEE" w:rsidRDefault="00AE6AEE" w:rsidP="00AE6AEE">
            <w:pPr>
              <w:rPr>
                <w:rFonts w:eastAsia="Times New Roman" w:cstheme="minorHAnsi"/>
                <w:color w:val="000000" w:themeColor="text1"/>
              </w:rPr>
            </w:pPr>
            <w:r w:rsidRPr="00AE6AEE">
              <w:rPr>
                <w:rFonts w:cstheme="minorHAnsi"/>
                <w:b/>
                <w:color w:val="000000" w:themeColor="text1"/>
              </w:rPr>
              <w:t>Key indicator 1:</w:t>
            </w:r>
            <w:r w:rsidRPr="00AE6AEE">
              <w:rPr>
                <w:rFonts w:cstheme="minorHAnsi"/>
                <w:color w:val="000000" w:themeColor="text1"/>
              </w:rPr>
              <w:t xml:space="preserve"> </w:t>
            </w:r>
            <w:r w:rsidRPr="00AE6AEE">
              <w:rPr>
                <w:rFonts w:eastAsia="Times New Roman" w:cstheme="minorHAnsi"/>
                <w:color w:val="000000" w:themeColor="text1"/>
              </w:rPr>
              <w:t>the engagement of all pupils in regular physical activity - the Chief Medical Officer guidelines recommend that all children and young people aged 5 to 18 engage in at least 60 minutes of physical activity a day, of which 30 minutes should be in school.</w:t>
            </w:r>
          </w:p>
          <w:p w14:paraId="218618FE" w14:textId="6381B803" w:rsidR="00AE6AEE" w:rsidRPr="00AE6AEE" w:rsidRDefault="00AE6AEE" w:rsidP="00AE6AEE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E6AEE">
              <w:rPr>
                <w:rFonts w:cstheme="minorHAnsi"/>
                <w:b/>
                <w:bCs/>
                <w:color w:val="000000" w:themeColor="text1"/>
              </w:rPr>
              <w:t>Key indicator 2:</w:t>
            </w:r>
            <w:r w:rsidRPr="00AE6AEE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AE6AEE">
              <w:rPr>
                <w:rFonts w:eastAsia="Times New Roman" w:cstheme="minorHAnsi"/>
                <w:bCs/>
                <w:color w:val="000000" w:themeColor="text1"/>
              </w:rPr>
              <w:t>the profile of PE and sport is raised across the school as a tool for whole-school improvement.</w:t>
            </w:r>
          </w:p>
          <w:p w14:paraId="027D23E2" w14:textId="3C337936" w:rsidR="00AE6AEE" w:rsidRPr="00AE6AEE" w:rsidRDefault="00AE6AEE" w:rsidP="00AE6AEE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AE6AEE">
              <w:rPr>
                <w:rFonts w:eastAsia="Times New Roman" w:cstheme="minorHAnsi"/>
                <w:b/>
                <w:bCs/>
                <w:color w:val="000000" w:themeColor="text1"/>
              </w:rPr>
              <w:t>Key Indicator 3:</w:t>
            </w:r>
            <w:r w:rsidRPr="00AE6AEE">
              <w:rPr>
                <w:rFonts w:eastAsia="Times New Roman" w:cstheme="minorHAnsi"/>
                <w:bCs/>
                <w:color w:val="000000" w:themeColor="text1"/>
              </w:rPr>
              <w:t xml:space="preserve"> increased confidence, knowledge and skills of all staff in teaching PE and sport.</w:t>
            </w:r>
          </w:p>
          <w:p w14:paraId="1DBDEDA7" w14:textId="2FB16037" w:rsidR="00AE6AEE" w:rsidRPr="00AE6AEE" w:rsidRDefault="00AE6AEE" w:rsidP="00AE6AEE">
            <w:pPr>
              <w:rPr>
                <w:rFonts w:eastAsia="Times New Roman" w:cstheme="minorHAnsi"/>
                <w:color w:val="000000" w:themeColor="text1"/>
              </w:rPr>
            </w:pPr>
            <w:r w:rsidRPr="00AE6AEE">
              <w:rPr>
                <w:rFonts w:eastAsia="Times New Roman" w:cstheme="minorHAnsi"/>
                <w:b/>
                <w:color w:val="000000" w:themeColor="text1"/>
              </w:rPr>
              <w:t>Key Indicator 4:</w:t>
            </w:r>
            <w:r w:rsidRPr="00AE6AEE">
              <w:rPr>
                <w:rFonts w:eastAsia="Times New Roman" w:cstheme="minorHAnsi"/>
                <w:color w:val="000000" w:themeColor="text1"/>
              </w:rPr>
              <w:t xml:space="preserve"> broader experience of a range of sports and activities offered to all pupils</w:t>
            </w:r>
          </w:p>
          <w:p w14:paraId="51DCC4FA" w14:textId="11FF32C9" w:rsidR="00AE6AEE" w:rsidRPr="003E4EC8" w:rsidRDefault="00AE6AEE" w:rsidP="00AE6AEE">
            <w:pPr>
              <w:rPr>
                <w:rFonts w:eastAsia="Times New Roman" w:cstheme="minorHAnsi"/>
                <w:color w:val="000000" w:themeColor="text1"/>
              </w:rPr>
            </w:pPr>
            <w:r w:rsidRPr="00AE6AEE">
              <w:rPr>
                <w:rFonts w:eastAsia="Times New Roman" w:cstheme="minorHAnsi"/>
                <w:b/>
                <w:bCs/>
                <w:color w:val="000000" w:themeColor="text1"/>
              </w:rPr>
              <w:t>Key Indicator 5:</w:t>
            </w:r>
            <w:r w:rsidRPr="00AE6AEE">
              <w:rPr>
                <w:rFonts w:eastAsia="Times New Roman" w:cstheme="minorHAnsi"/>
                <w:bCs/>
                <w:color w:val="000000" w:themeColor="text1"/>
              </w:rPr>
              <w:t xml:space="preserve"> increased participation in competitive sport</w:t>
            </w:r>
          </w:p>
        </w:tc>
      </w:tr>
      <w:tr w:rsidR="009A6BAE" w14:paraId="02887799" w14:textId="27053835" w:rsidTr="00DC239F">
        <w:tc>
          <w:tcPr>
            <w:tcW w:w="6687" w:type="dxa"/>
            <w:gridSpan w:val="4"/>
            <w:shd w:val="clear" w:color="auto" w:fill="D9D9D9" w:themeFill="background1" w:themeFillShade="D9"/>
          </w:tcPr>
          <w:p w14:paraId="46EEF784" w14:textId="2D5D1389" w:rsidR="009A6BAE" w:rsidRPr="00A37ED2" w:rsidRDefault="009A6BAE" w:rsidP="00DF6838">
            <w:pPr>
              <w:pStyle w:val="TableParagraph"/>
              <w:spacing w:before="21"/>
              <w:ind w:left="80"/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Academic year 2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Pr="00A37ED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/2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5383" w:type="dxa"/>
            <w:gridSpan w:val="4"/>
            <w:shd w:val="clear" w:color="auto" w:fill="D9D9D9" w:themeFill="background1" w:themeFillShade="D9"/>
          </w:tcPr>
          <w:p w14:paraId="51D3BD47" w14:textId="1B5A6383" w:rsidR="009A6BAE" w:rsidRPr="00A37ED2" w:rsidRDefault="009A6BAE" w:rsidP="00DF6838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Total fund allocated: £18,790</w:t>
            </w:r>
          </w:p>
        </w:tc>
        <w:tc>
          <w:tcPr>
            <w:tcW w:w="3812" w:type="dxa"/>
            <w:gridSpan w:val="2"/>
            <w:shd w:val="clear" w:color="auto" w:fill="D9D9D9" w:themeFill="background1" w:themeFillShade="D9"/>
          </w:tcPr>
          <w:p w14:paraId="6CB9DADC" w14:textId="6ACB20C1" w:rsidR="009A6BAE" w:rsidRDefault="009A6BAE" w:rsidP="00DF6838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Date: </w:t>
            </w:r>
            <w:r w:rsidR="003F095B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July</w:t>
            </w:r>
            <w:r w:rsidRPr="00A37ED2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2</w:t>
            </w:r>
            <w:r w:rsidR="003F095B"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4</w:t>
            </w:r>
          </w:p>
          <w:p w14:paraId="0E4A1443" w14:textId="66C3484F" w:rsidR="009A6BAE" w:rsidRPr="00A37ED2" w:rsidRDefault="009A6BAE" w:rsidP="00DF6838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A19D0" w14:paraId="41CF4473" w14:textId="4AF7FAFF" w:rsidTr="00DC239F"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4860E280" w14:textId="7DCE4E5F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Key indicator</w:t>
            </w:r>
            <w:r w:rsidR="000E6D86">
              <w:rPr>
                <w:rFonts w:cstheme="minorHAnsi"/>
                <w:b/>
                <w:bCs/>
                <w:color w:val="000000" w:themeColor="text1"/>
              </w:rPr>
              <w:t>(s)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47DE3200" w14:textId="37EFE7A3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What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2311141" w14:textId="0996325B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How</w:t>
            </w:r>
          </w:p>
        </w:tc>
        <w:tc>
          <w:tcPr>
            <w:tcW w:w="1677" w:type="dxa"/>
            <w:gridSpan w:val="2"/>
            <w:shd w:val="clear" w:color="auto" w:fill="D9D9D9" w:themeFill="background1" w:themeFillShade="D9"/>
            <w:vAlign w:val="center"/>
          </w:tcPr>
          <w:p w14:paraId="1F6FA9A1" w14:textId="6162BAB2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who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19CB561D" w14:textId="5DAE640A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Funding allocated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28B35B19" w14:textId="6216943D" w:rsidR="00CE53A6" w:rsidRPr="00A37ED2" w:rsidRDefault="00CE53A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A37ED2">
              <w:rPr>
                <w:rFonts w:cstheme="minorHAnsi"/>
                <w:b/>
                <w:bCs/>
                <w:color w:val="000000" w:themeColor="text1"/>
              </w:rPr>
              <w:t>When</w:t>
            </w:r>
          </w:p>
        </w:tc>
        <w:tc>
          <w:tcPr>
            <w:tcW w:w="2261" w:type="dxa"/>
            <w:gridSpan w:val="2"/>
            <w:shd w:val="clear" w:color="auto" w:fill="D9D9D9" w:themeFill="background1" w:themeFillShade="D9"/>
            <w:vAlign w:val="center"/>
          </w:tcPr>
          <w:p w14:paraId="6E9AC047" w14:textId="5979E6CA" w:rsidR="00CE53A6" w:rsidRPr="00A37ED2" w:rsidRDefault="000E6D86" w:rsidP="000E6D86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Evidence</w:t>
            </w:r>
          </w:p>
        </w:tc>
        <w:tc>
          <w:tcPr>
            <w:tcW w:w="3522" w:type="dxa"/>
            <w:shd w:val="clear" w:color="auto" w:fill="D9D9D9" w:themeFill="background1" w:themeFillShade="D9"/>
            <w:vAlign w:val="center"/>
          </w:tcPr>
          <w:p w14:paraId="2664EC5E" w14:textId="36E06470" w:rsidR="00CE53A6" w:rsidRPr="00A37ED2" w:rsidRDefault="000E6D86" w:rsidP="00A37ED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Impact</w:t>
            </w:r>
          </w:p>
        </w:tc>
      </w:tr>
      <w:tr w:rsidR="00BA19D0" w14:paraId="3A623BE9" w14:textId="7CFC52BF" w:rsidTr="00DC239F">
        <w:trPr>
          <w:cantSplit/>
          <w:trHeight w:val="1134"/>
        </w:trPr>
        <w:tc>
          <w:tcPr>
            <w:tcW w:w="1355" w:type="dxa"/>
          </w:tcPr>
          <w:p w14:paraId="6AAD531B" w14:textId="7CC7CD7A" w:rsidR="00A37ED2" w:rsidRPr="00A37ED2" w:rsidRDefault="000361A3" w:rsidP="0086446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 and 4</w:t>
            </w:r>
          </w:p>
        </w:tc>
        <w:tc>
          <w:tcPr>
            <w:tcW w:w="1690" w:type="dxa"/>
          </w:tcPr>
          <w:p w14:paraId="7DA4F0C5" w14:textId="0195EEAB" w:rsidR="0097085C" w:rsidRPr="00FD3184" w:rsidRDefault="0097085C" w:rsidP="00382C0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FD3184">
              <w:rPr>
                <w:rFonts w:cstheme="minorHAnsi"/>
                <w:b/>
                <w:color w:val="000000" w:themeColor="text1"/>
                <w:u w:val="single"/>
              </w:rPr>
              <w:t>Lunch Times</w:t>
            </w:r>
          </w:p>
          <w:p w14:paraId="35994597" w14:textId="477F7146" w:rsidR="00A37ED2" w:rsidRPr="00FD3184" w:rsidRDefault="00FD3184" w:rsidP="00382C0C">
            <w:pPr>
              <w:rPr>
                <w:rFonts w:cstheme="minorHAnsi"/>
                <w:color w:val="000000" w:themeColor="text1"/>
              </w:rPr>
            </w:pPr>
            <w:r w:rsidRPr="00FD3184">
              <w:rPr>
                <w:rFonts w:cstheme="minorHAnsi"/>
                <w:color w:val="000000" w:themeColor="text1"/>
              </w:rPr>
              <w:t>To enhance and improve lunch time sporting and active experiences for children across school.</w:t>
            </w:r>
          </w:p>
          <w:p w14:paraId="165A3231" w14:textId="77777777" w:rsidR="00A37ED2" w:rsidRPr="00394216" w:rsidRDefault="00A37ED2" w:rsidP="00382C0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5" w:type="dxa"/>
          </w:tcPr>
          <w:p w14:paraId="450232CD" w14:textId="103355B4" w:rsidR="00A37ED2" w:rsidRPr="00FD3184" w:rsidRDefault="00FD3184">
            <w:pPr>
              <w:rPr>
                <w:rFonts w:cstheme="minorHAnsi"/>
                <w:color w:val="000000" w:themeColor="text1"/>
              </w:rPr>
            </w:pPr>
            <w:r w:rsidRPr="00FD3184">
              <w:rPr>
                <w:rFonts w:cstheme="minorHAnsi"/>
                <w:color w:val="000000" w:themeColor="text1"/>
              </w:rPr>
              <w:t xml:space="preserve">Maintenance of the Trim Trail in KS2 so that children </w:t>
            </w:r>
            <w:proofErr w:type="gramStart"/>
            <w:r w:rsidRPr="00FD3184">
              <w:rPr>
                <w:rFonts w:cstheme="minorHAnsi"/>
                <w:color w:val="000000" w:themeColor="text1"/>
              </w:rPr>
              <w:t>are able to</w:t>
            </w:r>
            <w:proofErr w:type="gramEnd"/>
            <w:r w:rsidRPr="00FD3184">
              <w:rPr>
                <w:rFonts w:cstheme="minorHAnsi"/>
                <w:color w:val="000000" w:themeColor="text1"/>
              </w:rPr>
              <w:t xml:space="preserve"> use gross motor skills during lunch times.</w:t>
            </w:r>
          </w:p>
          <w:p w14:paraId="536B8B64" w14:textId="139BD4E1" w:rsidR="00A37ED2" w:rsidRPr="00394216" w:rsidRDefault="00A37ED2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3F9EB539" w14:textId="0C1C1C6A" w:rsidR="000C78AE" w:rsidRPr="00FD3184" w:rsidRDefault="00FD3184" w:rsidP="00ED42B8">
            <w:pPr>
              <w:rPr>
                <w:rFonts w:cstheme="minorHAnsi"/>
                <w:color w:val="000000" w:themeColor="text1"/>
              </w:rPr>
            </w:pPr>
            <w:r w:rsidRPr="00FD3184">
              <w:rPr>
                <w:rFonts w:cstheme="minorHAnsi"/>
                <w:color w:val="000000" w:themeColor="text1"/>
              </w:rPr>
              <w:t>A wider range of l</w:t>
            </w:r>
            <w:r w:rsidR="00A37ED2" w:rsidRPr="00FD3184">
              <w:rPr>
                <w:rFonts w:cstheme="minorHAnsi"/>
                <w:color w:val="000000" w:themeColor="text1"/>
              </w:rPr>
              <w:t xml:space="preserve">unchtime equipment </w:t>
            </w:r>
            <w:r>
              <w:rPr>
                <w:rFonts w:cstheme="minorHAnsi"/>
                <w:color w:val="000000" w:themeColor="text1"/>
              </w:rPr>
              <w:t xml:space="preserve">is available </w:t>
            </w:r>
            <w:r w:rsidR="00A37ED2" w:rsidRPr="00FD3184">
              <w:rPr>
                <w:rFonts w:cstheme="minorHAnsi"/>
                <w:color w:val="000000" w:themeColor="text1"/>
              </w:rPr>
              <w:t xml:space="preserve">for all children to use. </w:t>
            </w:r>
          </w:p>
          <w:p w14:paraId="1D442D30" w14:textId="0DE71AA9" w:rsidR="003E2251" w:rsidRPr="00394216" w:rsidRDefault="003E2251" w:rsidP="003E2251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677" w:type="dxa"/>
            <w:gridSpan w:val="2"/>
          </w:tcPr>
          <w:p w14:paraId="44B0275E" w14:textId="781E4F0C" w:rsidR="005E35C0" w:rsidRDefault="005E35C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Site Supervisors</w:t>
            </w:r>
          </w:p>
          <w:p w14:paraId="04BACE2D" w14:textId="77777777" w:rsidR="005E35C0" w:rsidRDefault="005E35C0">
            <w:pPr>
              <w:rPr>
                <w:rFonts w:cstheme="minorHAnsi"/>
                <w:color w:val="000000" w:themeColor="text1"/>
              </w:rPr>
            </w:pPr>
          </w:p>
          <w:p w14:paraId="271A7772" w14:textId="77777777" w:rsidR="005E35C0" w:rsidRDefault="005E35C0">
            <w:pPr>
              <w:rPr>
                <w:rFonts w:cstheme="minorHAnsi"/>
                <w:color w:val="000000" w:themeColor="text1"/>
              </w:rPr>
            </w:pPr>
          </w:p>
          <w:p w14:paraId="6BB9E0CD" w14:textId="77777777" w:rsidR="005E35C0" w:rsidRDefault="005E35C0">
            <w:pPr>
              <w:rPr>
                <w:rFonts w:cstheme="minorHAnsi"/>
                <w:color w:val="000000" w:themeColor="text1"/>
              </w:rPr>
            </w:pPr>
          </w:p>
          <w:p w14:paraId="65F73E9C" w14:textId="77777777" w:rsidR="005E35C0" w:rsidRDefault="005E35C0">
            <w:pPr>
              <w:rPr>
                <w:rFonts w:cstheme="minorHAnsi"/>
                <w:color w:val="000000" w:themeColor="text1"/>
              </w:rPr>
            </w:pPr>
          </w:p>
          <w:p w14:paraId="67F94752" w14:textId="54F21407" w:rsidR="00A37ED2" w:rsidRPr="00FD3184" w:rsidRDefault="00A37ED2">
            <w:pPr>
              <w:rPr>
                <w:rFonts w:cstheme="minorHAnsi"/>
                <w:color w:val="000000" w:themeColor="text1"/>
              </w:rPr>
            </w:pPr>
            <w:r w:rsidRPr="00FD3184">
              <w:rPr>
                <w:rFonts w:cstheme="minorHAnsi"/>
                <w:color w:val="000000" w:themeColor="text1"/>
              </w:rPr>
              <w:t xml:space="preserve">Sports leaders </w:t>
            </w:r>
          </w:p>
          <w:p w14:paraId="174F7FCF" w14:textId="77777777" w:rsidR="00A37ED2" w:rsidRDefault="00A37ED2">
            <w:pPr>
              <w:rPr>
                <w:rFonts w:cstheme="minorHAnsi"/>
                <w:color w:val="000000" w:themeColor="text1"/>
              </w:rPr>
            </w:pPr>
            <w:r w:rsidRPr="00FD3184">
              <w:rPr>
                <w:rFonts w:cstheme="minorHAnsi"/>
                <w:color w:val="000000" w:themeColor="text1"/>
              </w:rPr>
              <w:t xml:space="preserve">Lunchtime staff </w:t>
            </w:r>
          </w:p>
          <w:p w14:paraId="5B86446E" w14:textId="2AA1D0B2" w:rsidR="00FD3184" w:rsidRPr="00394216" w:rsidRDefault="00FD3184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>
              <w:rPr>
                <w:rFonts w:cstheme="minorHAnsi"/>
                <w:color w:val="000000" w:themeColor="text1"/>
              </w:rPr>
              <w:t>Lead</w:t>
            </w:r>
            <w:proofErr w:type="gramEnd"/>
          </w:p>
        </w:tc>
        <w:tc>
          <w:tcPr>
            <w:tcW w:w="1314" w:type="dxa"/>
          </w:tcPr>
          <w:p w14:paraId="1586A0C7" w14:textId="139F878E" w:rsidR="002A20E4" w:rsidRPr="00EE568D" w:rsidRDefault="00C141C5" w:rsidP="002A20E4">
            <w:pPr>
              <w:rPr>
                <w:rFonts w:cstheme="minorHAnsi"/>
                <w:color w:val="000000" w:themeColor="text1"/>
              </w:rPr>
            </w:pPr>
            <w:r w:rsidRPr="00C141C5">
              <w:rPr>
                <w:rFonts w:cstheme="minorHAnsi"/>
                <w:color w:val="000000" w:themeColor="text1"/>
              </w:rPr>
              <w:t>£</w:t>
            </w:r>
            <w:r w:rsidR="005E35C0">
              <w:rPr>
                <w:rFonts w:cstheme="minorHAnsi"/>
                <w:color w:val="000000" w:themeColor="text1"/>
              </w:rPr>
              <w:t>200</w:t>
            </w:r>
          </w:p>
          <w:p w14:paraId="48FC206E" w14:textId="4136E934" w:rsidR="003D12CA" w:rsidRPr="003D12CA" w:rsidRDefault="003D12CA" w:rsidP="005E35C0">
            <w:pPr>
              <w:rPr>
                <w:rFonts w:cstheme="minorHAnsi"/>
                <w:color w:val="2E74B5" w:themeColor="accent5" w:themeShade="BF"/>
                <w:highlight w:val="yellow"/>
              </w:rPr>
            </w:pPr>
          </w:p>
        </w:tc>
        <w:tc>
          <w:tcPr>
            <w:tcW w:w="1368" w:type="dxa"/>
          </w:tcPr>
          <w:p w14:paraId="0B74E817" w14:textId="1C61EEB7" w:rsidR="001527EB" w:rsidRPr="00394216" w:rsidRDefault="00FD3184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Throughout the year.</w:t>
            </w:r>
            <w:r w:rsidR="001F2B27" w:rsidRPr="00FD318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33DE77DA" w14:textId="45A9A00A" w:rsidR="007F245D" w:rsidRDefault="00AA1AE7" w:rsidP="001F2B27">
            <w:pPr>
              <w:pStyle w:val="NormalWeb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Additional playtime equipment has been bought and used on a regular basis.</w:t>
            </w:r>
          </w:p>
          <w:p w14:paraId="71469FC1" w14:textId="7912DC82" w:rsidR="00AA1AE7" w:rsidRDefault="00AA1AE7" w:rsidP="001F2B27">
            <w:pPr>
              <w:pStyle w:val="NormalWeb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Two basketball nets have been put on the KS1 playground. These are regularly used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buy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the children.</w:t>
            </w:r>
          </w:p>
          <w:p w14:paraId="24DC8189" w14:textId="5ADC0C34" w:rsidR="000C78AE" w:rsidRPr="005569B4" w:rsidRDefault="002E54D0" w:rsidP="007F245D">
            <w:pPr>
              <w:pStyle w:val="NormalWeb"/>
              <w:rPr>
                <w:rFonts w:ascii="Calibri" w:hAnsi="Calibri"/>
                <w:color w:val="000000" w:themeColor="text1"/>
              </w:rPr>
            </w:pPr>
            <w:proofErr w:type="gramStart"/>
            <w:r>
              <w:rPr>
                <w:rFonts w:ascii="Calibri" w:hAnsi="Calibri"/>
                <w:color w:val="000000" w:themeColor="text1"/>
              </w:rPr>
              <w:t>An</w:t>
            </w:r>
            <w:proofErr w:type="gramEnd"/>
            <w:r>
              <w:rPr>
                <w:rFonts w:ascii="Calibri" w:hAnsi="Calibri"/>
                <w:color w:val="000000" w:themeColor="text1"/>
              </w:rPr>
              <w:t xml:space="preserve"> </w:t>
            </w:r>
            <w:r w:rsidR="005569B4">
              <w:rPr>
                <w:rFonts w:ascii="Calibri" w:hAnsi="Calibri"/>
                <w:color w:val="000000" w:themeColor="text1"/>
              </w:rPr>
              <w:t>new</w:t>
            </w:r>
            <w:r>
              <w:rPr>
                <w:rFonts w:ascii="Calibri" w:hAnsi="Calibri"/>
                <w:color w:val="000000" w:themeColor="text1"/>
              </w:rPr>
              <w:t xml:space="preserve"> piece of equipment has been </w:t>
            </w:r>
            <w:r w:rsidR="005569B4">
              <w:rPr>
                <w:rFonts w:ascii="Calibri" w:hAnsi="Calibri"/>
                <w:color w:val="000000" w:themeColor="text1"/>
              </w:rPr>
              <w:t>p</w:t>
            </w:r>
            <w:r>
              <w:rPr>
                <w:rFonts w:ascii="Calibri" w:hAnsi="Calibri"/>
                <w:color w:val="000000" w:themeColor="text1"/>
              </w:rPr>
              <w:t>ut on to the trim trail</w:t>
            </w:r>
            <w:r w:rsidR="005569B4">
              <w:rPr>
                <w:rFonts w:ascii="Calibri" w:hAnsi="Calibri"/>
                <w:color w:val="000000" w:themeColor="text1"/>
              </w:rPr>
              <w:t>, replacing one of the broken pieces.</w:t>
            </w:r>
          </w:p>
        </w:tc>
        <w:tc>
          <w:tcPr>
            <w:tcW w:w="3522" w:type="dxa"/>
          </w:tcPr>
          <w:p w14:paraId="76FF5701" w14:textId="6FCE7855" w:rsidR="00A37ED2" w:rsidRPr="002E54D0" w:rsidRDefault="009245D4" w:rsidP="008F74A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5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Taking part in physical sport or exercise </w:t>
            </w:r>
            <w:proofErr w:type="gramStart"/>
            <w:r w:rsidRPr="002E5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 a daily basis</w:t>
            </w:r>
            <w:proofErr w:type="gramEnd"/>
            <w:r w:rsidRPr="002E5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is more habitual and integrated as part of </w:t>
            </w:r>
            <w:r w:rsidR="00A21520" w:rsidRPr="002E5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everyday</w:t>
            </w:r>
            <w:r w:rsidRPr="002E54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life.</w:t>
            </w:r>
          </w:p>
        </w:tc>
      </w:tr>
      <w:tr w:rsidR="00BA19D0" w14:paraId="2919741D" w14:textId="0B78DB07" w:rsidTr="00DC239F">
        <w:tc>
          <w:tcPr>
            <w:tcW w:w="1355" w:type="dxa"/>
            <w:shd w:val="clear" w:color="auto" w:fill="auto"/>
          </w:tcPr>
          <w:p w14:paraId="5984CF90" w14:textId="6EC5F518" w:rsidR="00762B96" w:rsidRPr="00C6770C" w:rsidRDefault="00DF6838" w:rsidP="0086446A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lastRenderedPageBreak/>
              <w:t>1 and 2</w:t>
            </w:r>
          </w:p>
        </w:tc>
        <w:tc>
          <w:tcPr>
            <w:tcW w:w="1690" w:type="dxa"/>
          </w:tcPr>
          <w:p w14:paraId="084C0E53" w14:textId="1BD61468" w:rsidR="0097085C" w:rsidRPr="0097085C" w:rsidRDefault="0097085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97085C">
              <w:rPr>
                <w:rFonts w:cstheme="minorHAnsi"/>
                <w:b/>
                <w:color w:val="000000" w:themeColor="text1"/>
                <w:u w:val="single"/>
              </w:rPr>
              <w:t>Sports Leaders</w:t>
            </w:r>
          </w:p>
          <w:p w14:paraId="571BBFF2" w14:textId="6933EE5B" w:rsidR="00762B96" w:rsidRPr="00A37ED2" w:rsidRDefault="0095554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 develop an effective Pupil Sport Leader team who will inspire and motivate other children throughout school.</w:t>
            </w:r>
          </w:p>
        </w:tc>
        <w:tc>
          <w:tcPr>
            <w:tcW w:w="2695" w:type="dxa"/>
          </w:tcPr>
          <w:p w14:paraId="4A117188" w14:textId="7F3E0574" w:rsidR="00DF2CEE" w:rsidRDefault="00DF2CEE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37ED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Sports Leaders will share pupils’ thoughts and ideas towards PE and he</w:t>
            </w:r>
            <w:r w:rsidR="0095554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althy lifestyles within school.</w:t>
            </w:r>
          </w:p>
          <w:p w14:paraId="09642E8D" w14:textId="635A90FE" w:rsidR="002470C8" w:rsidRDefault="002470C8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24793BD6" w14:textId="679272AB" w:rsidR="002470C8" w:rsidRDefault="002470C8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Sport Leaders will encourage and motivate and inspire other children to play games at lunch times.</w:t>
            </w:r>
          </w:p>
          <w:p w14:paraId="7845FD0F" w14:textId="300A1AB7" w:rsidR="002470C8" w:rsidRDefault="002470C8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EAFB879" w14:textId="745F202E" w:rsidR="002470C8" w:rsidRDefault="002470C8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Sports leaders will be given opportunities throughout the year to lead on some sporting events such as internal competitions and sports day.</w:t>
            </w:r>
          </w:p>
          <w:p w14:paraId="748F81CE" w14:textId="30CC2C3F" w:rsidR="00DF2CEE" w:rsidRPr="00A37ED2" w:rsidRDefault="00DF2CEE" w:rsidP="00DF2CEE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E9F91AF" w14:textId="45BBFDD9" w:rsidR="00762B96" w:rsidRPr="00A37ED2" w:rsidRDefault="00762B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677" w:type="dxa"/>
            <w:gridSpan w:val="2"/>
          </w:tcPr>
          <w:p w14:paraId="5EF95219" w14:textId="6B50D9BF" w:rsidR="00762B96" w:rsidRDefault="0095554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>
              <w:rPr>
                <w:rFonts w:cstheme="minorHAnsi"/>
                <w:color w:val="000000" w:themeColor="text1"/>
              </w:rPr>
              <w:t>Lead</w:t>
            </w:r>
            <w:proofErr w:type="gramEnd"/>
          </w:p>
          <w:p w14:paraId="17BE70D8" w14:textId="7EA0E7C1" w:rsidR="004F732E" w:rsidRDefault="004F732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Lunch staff</w:t>
            </w:r>
          </w:p>
          <w:p w14:paraId="56EFEBF4" w14:textId="77777777" w:rsidR="002470C8" w:rsidRDefault="002470C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AVFC</w:t>
            </w:r>
          </w:p>
          <w:p w14:paraId="2AA4E08F" w14:textId="7349A521" w:rsidR="004F732E" w:rsidRPr="00A37ED2" w:rsidRDefault="004F732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14" w:type="dxa"/>
          </w:tcPr>
          <w:p w14:paraId="2419449A" w14:textId="367CFCEF" w:rsidR="0008173D" w:rsidRPr="00160DF0" w:rsidRDefault="00160DF0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£1,054</w:t>
            </w:r>
          </w:p>
          <w:p w14:paraId="18F8037E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1B3F5B27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4320AA37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3AAF273D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31457FBA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12479CB4" w14:textId="24E0502A" w:rsidR="00762B96" w:rsidRPr="00A37ED2" w:rsidRDefault="00762B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68" w:type="dxa"/>
          </w:tcPr>
          <w:p w14:paraId="40DD1A68" w14:textId="05D7F8D2" w:rsidR="00DF2CEE" w:rsidRDefault="000E6D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year.</w:t>
            </w:r>
          </w:p>
          <w:p w14:paraId="3D149E8E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15E641CB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0E6D7067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4F0B0424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</w:p>
          <w:p w14:paraId="60535531" w14:textId="6229DC7C" w:rsidR="00762B96" w:rsidRPr="00A37ED2" w:rsidRDefault="00762B9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1" w:type="dxa"/>
            <w:gridSpan w:val="2"/>
          </w:tcPr>
          <w:p w14:paraId="35E97D6E" w14:textId="22A1CCD1" w:rsidR="00DF2CEE" w:rsidRPr="003A21D0" w:rsidRDefault="00DF2CEE">
            <w:pPr>
              <w:rPr>
                <w:rFonts w:cstheme="minorHAnsi"/>
                <w:color w:val="000000" w:themeColor="text1"/>
              </w:rPr>
            </w:pPr>
            <w:proofErr w:type="spellStart"/>
            <w:r w:rsidRPr="003A21D0">
              <w:rPr>
                <w:rFonts w:cstheme="minorHAnsi"/>
                <w:color w:val="000000" w:themeColor="text1"/>
              </w:rPr>
              <w:t>Aut</w:t>
            </w:r>
            <w:proofErr w:type="spellEnd"/>
            <w:r w:rsidRPr="003A21D0">
              <w:rPr>
                <w:rFonts w:cstheme="minorHAnsi"/>
                <w:color w:val="000000" w:themeColor="text1"/>
              </w:rPr>
              <w:t xml:space="preserve"> 1-2 applications and training </w:t>
            </w:r>
          </w:p>
          <w:p w14:paraId="487DAB1A" w14:textId="77777777" w:rsidR="00DF2CEE" w:rsidRPr="003A21D0" w:rsidRDefault="00DF2CEE">
            <w:pPr>
              <w:rPr>
                <w:rFonts w:cstheme="minorHAnsi"/>
                <w:color w:val="000000" w:themeColor="text1"/>
              </w:rPr>
            </w:pPr>
          </w:p>
          <w:p w14:paraId="33B63780" w14:textId="77777777" w:rsidR="00DF2CEE" w:rsidRPr="003A21D0" w:rsidRDefault="00DF2CEE">
            <w:pPr>
              <w:rPr>
                <w:rFonts w:cstheme="minorHAnsi"/>
                <w:color w:val="000000" w:themeColor="text1"/>
              </w:rPr>
            </w:pPr>
            <w:r w:rsidRPr="003A21D0">
              <w:rPr>
                <w:rFonts w:cstheme="minorHAnsi"/>
                <w:color w:val="000000" w:themeColor="text1"/>
              </w:rPr>
              <w:t xml:space="preserve">Spr1-2 supported to deliver workshops on playground at lunchtimes to children </w:t>
            </w:r>
          </w:p>
          <w:p w14:paraId="5E7C8A97" w14:textId="77777777" w:rsidR="00DF2CEE" w:rsidRPr="003A21D0" w:rsidRDefault="00DF2CEE">
            <w:pPr>
              <w:rPr>
                <w:rFonts w:cstheme="minorHAnsi"/>
                <w:color w:val="000000" w:themeColor="text1"/>
              </w:rPr>
            </w:pPr>
          </w:p>
          <w:p w14:paraId="1C946327" w14:textId="77777777" w:rsidR="00DF2CEE" w:rsidRDefault="00DF2CEE">
            <w:pPr>
              <w:rPr>
                <w:rFonts w:cstheme="minorHAnsi"/>
                <w:color w:val="000000" w:themeColor="text1"/>
              </w:rPr>
            </w:pPr>
            <w:r w:rsidRPr="003A21D0">
              <w:rPr>
                <w:rFonts w:cstheme="minorHAnsi"/>
                <w:color w:val="000000" w:themeColor="text1"/>
              </w:rPr>
              <w:t>Sum1-2 independently deliver workshops on playground at lunchtimes to children.</w:t>
            </w:r>
          </w:p>
          <w:p w14:paraId="2FB1E23E" w14:textId="77777777" w:rsidR="003A21D0" w:rsidRDefault="003A21D0">
            <w:pPr>
              <w:rPr>
                <w:rFonts w:cstheme="minorHAnsi"/>
                <w:color w:val="000000" w:themeColor="text1"/>
              </w:rPr>
            </w:pPr>
          </w:p>
          <w:p w14:paraId="4616D77C" w14:textId="77777777" w:rsidR="003A21D0" w:rsidRDefault="003A21D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Minutes from meetings throughout the year.</w:t>
            </w:r>
          </w:p>
          <w:p w14:paraId="6F8EA481" w14:textId="77777777" w:rsidR="003A21D0" w:rsidRDefault="003A21D0">
            <w:pPr>
              <w:rPr>
                <w:rFonts w:cstheme="minorHAnsi"/>
                <w:color w:val="000000" w:themeColor="text1"/>
              </w:rPr>
            </w:pPr>
          </w:p>
          <w:p w14:paraId="64197FB7" w14:textId="77777777" w:rsidR="003A21D0" w:rsidRDefault="003A21D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Photos of sports leaders leading games successfully.</w:t>
            </w:r>
          </w:p>
          <w:p w14:paraId="2172C31B" w14:textId="77777777" w:rsidR="00BC7DD7" w:rsidRDefault="00BC7DD7">
            <w:pPr>
              <w:rPr>
                <w:rFonts w:cstheme="minorHAnsi"/>
                <w:color w:val="000000" w:themeColor="text1"/>
              </w:rPr>
            </w:pPr>
          </w:p>
          <w:p w14:paraId="0808F48A" w14:textId="69604743" w:rsidR="00BC7DD7" w:rsidRPr="003A21D0" w:rsidRDefault="00BC7DD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Bank of playground games developed and recorded and available for </w:t>
            </w:r>
            <w:r w:rsidR="00683927">
              <w:rPr>
                <w:rFonts w:cstheme="minorHAnsi"/>
                <w:color w:val="000000" w:themeColor="text1"/>
              </w:rPr>
              <w:t>sports leaders next year.</w:t>
            </w:r>
          </w:p>
        </w:tc>
        <w:tc>
          <w:tcPr>
            <w:tcW w:w="3522" w:type="dxa"/>
          </w:tcPr>
          <w:p w14:paraId="4A9A754F" w14:textId="147BDC8B" w:rsidR="00762B96" w:rsidRPr="001B0F4D" w:rsidRDefault="002470C8">
            <w:pPr>
              <w:rPr>
                <w:rFonts w:cstheme="minorHAnsi"/>
                <w:color w:val="000000" w:themeColor="text1"/>
              </w:rPr>
            </w:pPr>
            <w:r w:rsidRPr="001B0F4D">
              <w:rPr>
                <w:rFonts w:cstheme="minorHAnsi"/>
                <w:color w:val="000000" w:themeColor="text1"/>
              </w:rPr>
              <w:t>Leadership and sport skills developed for specific children.</w:t>
            </w:r>
          </w:p>
          <w:p w14:paraId="6EC8783D" w14:textId="1BB9C1C3" w:rsidR="00394216" w:rsidRPr="001B0F4D" w:rsidRDefault="00394216">
            <w:pPr>
              <w:rPr>
                <w:rFonts w:cstheme="minorHAnsi"/>
                <w:color w:val="000000" w:themeColor="text1"/>
              </w:rPr>
            </w:pPr>
          </w:p>
          <w:p w14:paraId="404B0439" w14:textId="35611D86" w:rsidR="00394216" w:rsidRPr="001B0F4D" w:rsidRDefault="00394216">
            <w:pPr>
              <w:rPr>
                <w:rFonts w:cstheme="minorHAnsi"/>
                <w:color w:val="000000" w:themeColor="text1"/>
              </w:rPr>
            </w:pPr>
            <w:r w:rsidRPr="001B0F4D">
              <w:rPr>
                <w:rFonts w:cstheme="minorHAnsi"/>
                <w:color w:val="000000" w:themeColor="text1"/>
              </w:rPr>
              <w:t>Culture around the pupils demonstrates positive and enthusiastic attitude towards sport.</w:t>
            </w:r>
          </w:p>
          <w:p w14:paraId="05365D6B" w14:textId="77777777" w:rsidR="002470C8" w:rsidRPr="001B0F4D" w:rsidRDefault="002470C8">
            <w:pPr>
              <w:rPr>
                <w:rFonts w:cstheme="minorHAnsi"/>
                <w:color w:val="000000" w:themeColor="text1"/>
              </w:rPr>
            </w:pPr>
          </w:p>
          <w:p w14:paraId="36775A8F" w14:textId="22933A75" w:rsidR="002470C8" w:rsidRPr="001B0F4D" w:rsidRDefault="002470C8">
            <w:pPr>
              <w:rPr>
                <w:rFonts w:cstheme="minorHAnsi"/>
                <w:color w:val="000000" w:themeColor="text1"/>
              </w:rPr>
            </w:pPr>
          </w:p>
        </w:tc>
      </w:tr>
      <w:tr w:rsidR="00BA19D0" w14:paraId="6492B774" w14:textId="77777777" w:rsidTr="00DC239F">
        <w:tc>
          <w:tcPr>
            <w:tcW w:w="1355" w:type="dxa"/>
          </w:tcPr>
          <w:p w14:paraId="126D4C6F" w14:textId="076053B2" w:rsidR="00160DF0" w:rsidRPr="00DF6838" w:rsidRDefault="00DF6838" w:rsidP="00160DF0">
            <w:pPr>
              <w:rPr>
                <w:rFonts w:cstheme="minorHAnsi"/>
                <w:color w:val="000000" w:themeColor="text1"/>
              </w:rPr>
            </w:pPr>
            <w:r w:rsidRPr="00DF6838">
              <w:rPr>
                <w:rFonts w:cstheme="minorHAnsi"/>
                <w:color w:val="000000" w:themeColor="text1"/>
              </w:rPr>
              <w:lastRenderedPageBreak/>
              <w:t>1, 2 and 4</w:t>
            </w:r>
          </w:p>
        </w:tc>
        <w:tc>
          <w:tcPr>
            <w:tcW w:w="1690" w:type="dxa"/>
          </w:tcPr>
          <w:p w14:paraId="6B6F7A90" w14:textId="16C78682" w:rsidR="0097085C" w:rsidRPr="0097085C" w:rsidRDefault="0097085C" w:rsidP="00160DF0">
            <w:pPr>
              <w:pStyle w:val="NormalWeb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Clubs</w:t>
            </w:r>
          </w:p>
          <w:p w14:paraId="0619F866" w14:textId="7D922A58" w:rsidR="00160DF0" w:rsidRPr="00160DF0" w:rsidRDefault="00160DF0" w:rsidP="0097085C">
            <w:pPr>
              <w:pStyle w:val="NormalWeb"/>
              <w:spacing w:before="0" w:beforeAutospacing="0"/>
              <w:rPr>
                <w:rFonts w:asciiTheme="minorHAnsi" w:hAnsiTheme="minorHAnsi" w:cstheme="minorHAnsi"/>
              </w:rPr>
            </w:pPr>
            <w:r w:rsidRPr="00160DF0">
              <w:rPr>
                <w:rFonts w:asciiTheme="minorHAnsi" w:hAnsiTheme="minorHAnsi" w:cstheme="minorHAnsi"/>
                <w:color w:val="000000" w:themeColor="text1"/>
              </w:rPr>
              <w:t xml:space="preserve">To provide regular, high-quality before and after-school clubs that </w:t>
            </w:r>
            <w:r>
              <w:rPr>
                <w:rFonts w:asciiTheme="minorHAnsi" w:hAnsiTheme="minorHAnsi" w:cstheme="minorHAnsi"/>
                <w:color w:val="000000" w:themeColor="text1"/>
              </w:rPr>
              <w:t>inspire and motivate children to play sport or take part in physical exercise.</w:t>
            </w:r>
            <w:r w:rsidRPr="00160DF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2695" w:type="dxa"/>
          </w:tcPr>
          <w:p w14:paraId="7BB7716E" w14:textId="068892A7" w:rsidR="00160DF0" w:rsidRDefault="00160DF0" w:rsidP="00160DF0">
            <w:pPr>
              <w:rPr>
                <w:rFonts w:cstheme="minorHAnsi"/>
                <w:color w:val="000000" w:themeColor="text1"/>
              </w:rPr>
            </w:pPr>
            <w:r w:rsidRPr="00160DF0">
              <w:rPr>
                <w:rFonts w:cstheme="minorHAnsi"/>
                <w:color w:val="000000" w:themeColor="text1"/>
              </w:rPr>
              <w:t>Weekly before and after-school clubs are offered on a termly basis to a wide range of children.</w:t>
            </w:r>
          </w:p>
          <w:p w14:paraId="28293693" w14:textId="6E5E310B" w:rsidR="00160DF0" w:rsidRDefault="00160DF0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Clubs are aim</w:t>
            </w:r>
            <w:r w:rsidR="005C3BA6">
              <w:rPr>
                <w:rFonts w:cstheme="minorHAnsi"/>
                <w:color w:val="000000" w:themeColor="text1"/>
              </w:rPr>
              <w:t xml:space="preserve">ed at both KS1 and KS2 children and are </w:t>
            </w:r>
            <w:r w:rsidR="0097085C">
              <w:rPr>
                <w:rFonts w:cstheme="minorHAnsi"/>
                <w:color w:val="000000" w:themeColor="text1"/>
              </w:rPr>
              <w:t>led</w:t>
            </w:r>
            <w:r>
              <w:rPr>
                <w:rFonts w:cstheme="minorHAnsi"/>
                <w:color w:val="000000" w:themeColor="text1"/>
              </w:rPr>
              <w:t xml:space="preserve"> by a sports specialist from AVFC.</w:t>
            </w:r>
          </w:p>
          <w:p w14:paraId="511A76E5" w14:textId="7F501491" w:rsidR="0097085C" w:rsidRDefault="0097085C" w:rsidP="00160DF0">
            <w:pPr>
              <w:rPr>
                <w:rFonts w:cstheme="minorHAnsi"/>
                <w:color w:val="000000" w:themeColor="text1"/>
              </w:rPr>
            </w:pPr>
          </w:p>
          <w:p w14:paraId="52EF52BF" w14:textId="77777777" w:rsidR="009E558B" w:rsidRDefault="009E558B" w:rsidP="00172544">
            <w:pPr>
              <w:rPr>
                <w:rFonts w:cstheme="minorHAnsi"/>
                <w:color w:val="000000" w:themeColor="text1"/>
              </w:rPr>
            </w:pPr>
          </w:p>
          <w:p w14:paraId="50D184FC" w14:textId="716F391F" w:rsidR="00160DF0" w:rsidRDefault="0097085C" w:rsidP="001725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Participation in clubs is linked to the ATLP Children’s University Scheme where the children are r</w:t>
            </w:r>
            <w:r w:rsidR="00FD046C">
              <w:rPr>
                <w:rFonts w:cstheme="minorHAnsi"/>
                <w:color w:val="000000" w:themeColor="text1"/>
              </w:rPr>
              <w:t>ewarded for their participation;</w:t>
            </w:r>
            <w:r w:rsidR="004F732E">
              <w:rPr>
                <w:rFonts w:cstheme="minorHAnsi"/>
                <w:color w:val="000000" w:themeColor="text1"/>
              </w:rPr>
              <w:t xml:space="preserve"> this is promoted by staff.</w:t>
            </w:r>
          </w:p>
          <w:p w14:paraId="2D5B0BC4" w14:textId="5B4713DA" w:rsidR="00172544" w:rsidRPr="00172544" w:rsidRDefault="00172544" w:rsidP="0017254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677" w:type="dxa"/>
            <w:gridSpan w:val="2"/>
          </w:tcPr>
          <w:p w14:paraId="5E1C8A82" w14:textId="77777777" w:rsidR="00160DF0" w:rsidRDefault="00160DF0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AVFC</w:t>
            </w:r>
          </w:p>
          <w:p w14:paraId="33038751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0945D498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3F38C4E9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5A2DE659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237159EE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18ADF487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345A3C06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732AD618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25F9B892" w14:textId="77777777" w:rsidR="00172544" w:rsidRDefault="00172544" w:rsidP="00160DF0">
            <w:pPr>
              <w:rPr>
                <w:rFonts w:cstheme="minorHAnsi"/>
                <w:color w:val="000000" w:themeColor="text1"/>
              </w:rPr>
            </w:pPr>
          </w:p>
          <w:p w14:paraId="18DF2636" w14:textId="4285E6F2" w:rsidR="004F732E" w:rsidRPr="00160DF0" w:rsidRDefault="004F732E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Class Teachers</w:t>
            </w:r>
          </w:p>
        </w:tc>
        <w:tc>
          <w:tcPr>
            <w:tcW w:w="1314" w:type="dxa"/>
          </w:tcPr>
          <w:p w14:paraId="094DA531" w14:textId="77777777" w:rsidR="00160DF0" w:rsidRDefault="00160DF0" w:rsidP="00160DF0">
            <w:pPr>
              <w:rPr>
                <w:rFonts w:cstheme="minorHAnsi"/>
                <w:color w:val="7030A0"/>
              </w:rPr>
            </w:pPr>
            <w:r w:rsidRPr="00160DF0">
              <w:rPr>
                <w:rFonts w:cstheme="minorHAnsi"/>
                <w:color w:val="7030A0"/>
              </w:rPr>
              <w:t>£2,107</w:t>
            </w:r>
          </w:p>
          <w:p w14:paraId="294FC45E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01BF359E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706B711E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6DB88281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1CF40022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73E37AFD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7C7AFE6D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5813810D" w14:textId="77777777" w:rsidR="004F732E" w:rsidRDefault="004F732E" w:rsidP="00160DF0">
            <w:pPr>
              <w:rPr>
                <w:rFonts w:cstheme="minorHAnsi"/>
                <w:color w:val="7030A0"/>
              </w:rPr>
            </w:pPr>
          </w:p>
          <w:p w14:paraId="11241803" w14:textId="77777777" w:rsidR="00172544" w:rsidRDefault="00172544" w:rsidP="00160DF0">
            <w:pPr>
              <w:rPr>
                <w:rFonts w:cstheme="minorHAnsi"/>
                <w:color w:val="000000" w:themeColor="text1"/>
              </w:rPr>
            </w:pPr>
          </w:p>
          <w:p w14:paraId="43C9AE73" w14:textId="782A7DAC" w:rsidR="004F732E" w:rsidRPr="00160DF0" w:rsidRDefault="004F732E" w:rsidP="00160DF0">
            <w:pPr>
              <w:rPr>
                <w:rFonts w:cstheme="minorHAnsi"/>
                <w:color w:val="000000" w:themeColor="text1"/>
              </w:rPr>
            </w:pPr>
            <w:r w:rsidRPr="004F732E">
              <w:rPr>
                <w:rFonts w:cstheme="minorHAnsi"/>
                <w:color w:val="000000" w:themeColor="text1"/>
              </w:rPr>
              <w:t>£0</w:t>
            </w:r>
          </w:p>
        </w:tc>
        <w:tc>
          <w:tcPr>
            <w:tcW w:w="1368" w:type="dxa"/>
          </w:tcPr>
          <w:p w14:paraId="4D04C93F" w14:textId="77777777" w:rsidR="00160DF0" w:rsidRDefault="000E6D86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</w:t>
            </w:r>
          </w:p>
          <w:p w14:paraId="3995420B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3D246DAE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78DDCD9B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71789981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07C6FA4F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1FC19676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3E8E8912" w14:textId="77777777" w:rsidR="004F732E" w:rsidRDefault="004F732E" w:rsidP="00160DF0">
            <w:pPr>
              <w:rPr>
                <w:rFonts w:cstheme="minorHAnsi"/>
                <w:color w:val="000000" w:themeColor="text1"/>
              </w:rPr>
            </w:pPr>
          </w:p>
          <w:p w14:paraId="2B363A89" w14:textId="7D2D4131" w:rsidR="004F732E" w:rsidRPr="00160DF0" w:rsidRDefault="004F732E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</w:t>
            </w:r>
          </w:p>
        </w:tc>
        <w:tc>
          <w:tcPr>
            <w:tcW w:w="2261" w:type="dxa"/>
            <w:gridSpan w:val="2"/>
          </w:tcPr>
          <w:p w14:paraId="339CA85B" w14:textId="1A1E6E22" w:rsidR="00160DF0" w:rsidRPr="00E02C0C" w:rsidRDefault="00160DF0" w:rsidP="00160DF0">
            <w:pPr>
              <w:rPr>
                <w:rFonts w:cstheme="minorHAnsi"/>
                <w:color w:val="000000" w:themeColor="text1"/>
              </w:rPr>
            </w:pPr>
            <w:r w:rsidRPr="00E02C0C">
              <w:rPr>
                <w:rFonts w:cstheme="minorHAnsi"/>
                <w:color w:val="000000" w:themeColor="text1"/>
              </w:rPr>
              <w:t xml:space="preserve">In total </w:t>
            </w:r>
            <w:r w:rsidR="00CD2819">
              <w:rPr>
                <w:rFonts w:cstheme="minorHAnsi"/>
                <w:color w:val="000000" w:themeColor="text1"/>
              </w:rPr>
              <w:t>48.7</w:t>
            </w:r>
            <w:r w:rsidRPr="00E02C0C">
              <w:rPr>
                <w:rFonts w:cstheme="minorHAnsi"/>
                <w:color w:val="000000" w:themeColor="text1"/>
              </w:rPr>
              <w:t xml:space="preserve">% of </w:t>
            </w:r>
            <w:r w:rsidR="006D7F8E">
              <w:rPr>
                <w:rFonts w:cstheme="minorHAnsi"/>
                <w:color w:val="000000" w:themeColor="text1"/>
              </w:rPr>
              <w:t>KS2</w:t>
            </w:r>
            <w:r w:rsidR="005A06A2">
              <w:rPr>
                <w:rFonts w:cstheme="minorHAnsi"/>
                <w:color w:val="000000" w:themeColor="text1"/>
              </w:rPr>
              <w:t xml:space="preserve"> </w:t>
            </w:r>
            <w:r w:rsidRPr="00E02C0C">
              <w:rPr>
                <w:rFonts w:cstheme="minorHAnsi"/>
                <w:color w:val="000000" w:themeColor="text1"/>
              </w:rPr>
              <w:t>ha</w:t>
            </w:r>
            <w:r w:rsidR="005A06A2">
              <w:rPr>
                <w:rFonts w:cstheme="minorHAnsi"/>
                <w:color w:val="000000" w:themeColor="text1"/>
              </w:rPr>
              <w:t>ve</w:t>
            </w:r>
            <w:r w:rsidRPr="00E02C0C">
              <w:rPr>
                <w:rFonts w:cstheme="minorHAnsi"/>
                <w:color w:val="000000" w:themeColor="text1"/>
              </w:rPr>
              <w:t xml:space="preserve"> attended a club at some point in the year.</w:t>
            </w:r>
          </w:p>
          <w:p w14:paraId="59977EC7" w14:textId="77777777" w:rsidR="00160DF0" w:rsidRPr="00E02C0C" w:rsidRDefault="00160DF0" w:rsidP="00160DF0">
            <w:pPr>
              <w:rPr>
                <w:rFonts w:cstheme="minorHAnsi"/>
                <w:color w:val="000000" w:themeColor="text1"/>
              </w:rPr>
            </w:pPr>
          </w:p>
          <w:p w14:paraId="169819EA" w14:textId="77777777" w:rsidR="00160DF0" w:rsidRDefault="006D7F8E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 wide range of different sports have been covered throughout the year, influenced by pupil voice and sports leaders.</w:t>
            </w:r>
          </w:p>
          <w:p w14:paraId="43D0C06E" w14:textId="77777777" w:rsidR="00107A80" w:rsidRDefault="00107A80" w:rsidP="00160DF0">
            <w:pPr>
              <w:rPr>
                <w:rFonts w:cstheme="minorHAnsi"/>
                <w:color w:val="000000" w:themeColor="text1"/>
              </w:rPr>
            </w:pPr>
          </w:p>
          <w:p w14:paraId="5A705B8E" w14:textId="697B3171" w:rsidR="00107A80" w:rsidRPr="00E02C0C" w:rsidRDefault="00107A80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Clubs have been </w:t>
            </w:r>
            <w:proofErr w:type="gramStart"/>
            <w:r>
              <w:rPr>
                <w:rFonts w:cstheme="minorHAnsi"/>
                <w:color w:val="000000" w:themeColor="text1"/>
              </w:rPr>
              <w:t>really popular</w:t>
            </w:r>
            <w:proofErr w:type="gramEnd"/>
            <w:r>
              <w:rPr>
                <w:rFonts w:cstheme="minorHAnsi"/>
                <w:color w:val="000000" w:themeColor="text1"/>
              </w:rPr>
              <w:t>, often full.</w:t>
            </w:r>
          </w:p>
        </w:tc>
        <w:tc>
          <w:tcPr>
            <w:tcW w:w="3522" w:type="dxa"/>
          </w:tcPr>
          <w:p w14:paraId="7BE761E2" w14:textId="77777777" w:rsidR="00160DF0" w:rsidRPr="00107A80" w:rsidRDefault="00160DF0" w:rsidP="00160DF0">
            <w:pPr>
              <w:rPr>
                <w:rFonts w:cstheme="minorHAnsi"/>
                <w:color w:val="000000" w:themeColor="text1"/>
              </w:rPr>
            </w:pPr>
            <w:r w:rsidRPr="00107A80">
              <w:rPr>
                <w:rFonts w:cstheme="minorHAnsi"/>
                <w:color w:val="000000" w:themeColor="text1"/>
              </w:rPr>
              <w:t>Children are inspired by sports or physical activities that they have participated in.</w:t>
            </w:r>
          </w:p>
          <w:p w14:paraId="6B248807" w14:textId="77777777" w:rsidR="00160DF0" w:rsidRPr="00107A80" w:rsidRDefault="00160DF0" w:rsidP="00160DF0">
            <w:pPr>
              <w:rPr>
                <w:rFonts w:cstheme="minorHAnsi"/>
                <w:color w:val="000000" w:themeColor="text1"/>
              </w:rPr>
            </w:pPr>
          </w:p>
          <w:p w14:paraId="37CE2A6E" w14:textId="77777777" w:rsidR="00160DF0" w:rsidRPr="00107A80" w:rsidRDefault="00160DF0" w:rsidP="00160DF0">
            <w:pPr>
              <w:rPr>
                <w:rFonts w:cstheme="minorHAnsi"/>
                <w:color w:val="000000" w:themeColor="text1"/>
              </w:rPr>
            </w:pPr>
            <w:r w:rsidRPr="00107A80">
              <w:rPr>
                <w:rFonts w:cstheme="minorHAnsi"/>
                <w:color w:val="000000" w:themeColor="text1"/>
              </w:rPr>
              <w:t xml:space="preserve">Children’s leadership, </w:t>
            </w:r>
            <w:proofErr w:type="gramStart"/>
            <w:r w:rsidRPr="00107A80">
              <w:rPr>
                <w:rFonts w:cstheme="minorHAnsi"/>
                <w:color w:val="000000" w:themeColor="text1"/>
              </w:rPr>
              <w:t>team work</w:t>
            </w:r>
            <w:proofErr w:type="gramEnd"/>
            <w:r w:rsidRPr="00107A80">
              <w:rPr>
                <w:rFonts w:cstheme="minorHAnsi"/>
                <w:color w:val="000000" w:themeColor="text1"/>
              </w:rPr>
              <w:t xml:space="preserve"> and </w:t>
            </w:r>
            <w:r w:rsidR="002532DA" w:rsidRPr="00107A80">
              <w:rPr>
                <w:rFonts w:cstheme="minorHAnsi"/>
                <w:color w:val="000000" w:themeColor="text1"/>
              </w:rPr>
              <w:t>resilience have improved.</w:t>
            </w:r>
          </w:p>
          <w:p w14:paraId="28FF5FEB" w14:textId="77777777" w:rsidR="002532DA" w:rsidRPr="00107A80" w:rsidRDefault="002532DA" w:rsidP="00160DF0">
            <w:pPr>
              <w:rPr>
                <w:rFonts w:cstheme="minorHAnsi"/>
                <w:color w:val="000000" w:themeColor="text1"/>
              </w:rPr>
            </w:pPr>
          </w:p>
          <w:p w14:paraId="3A037F09" w14:textId="77777777" w:rsidR="002532DA" w:rsidRDefault="002532DA" w:rsidP="00160DF0">
            <w:pPr>
              <w:rPr>
                <w:rFonts w:cstheme="minorHAnsi"/>
                <w:color w:val="000000" w:themeColor="text1"/>
              </w:rPr>
            </w:pPr>
            <w:r w:rsidRPr="00107A80">
              <w:rPr>
                <w:rFonts w:cstheme="minorHAnsi"/>
                <w:color w:val="000000" w:themeColor="text1"/>
              </w:rPr>
              <w:t>Children have opportunities to develop friendships with other children across the Key Stage. In addition, younger children are motivated by seeing older children participate.</w:t>
            </w:r>
          </w:p>
          <w:p w14:paraId="237542DC" w14:textId="5561AFA8" w:rsidR="00107A80" w:rsidRPr="00107A80" w:rsidRDefault="00107A80" w:rsidP="00160D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Children are better prepared for sporting events.</w:t>
            </w:r>
          </w:p>
        </w:tc>
      </w:tr>
      <w:tr w:rsidR="00BA19D0" w14:paraId="502A64B5" w14:textId="6FC2084C" w:rsidTr="00DC239F">
        <w:trPr>
          <w:cantSplit/>
          <w:trHeight w:val="1134"/>
        </w:trPr>
        <w:tc>
          <w:tcPr>
            <w:tcW w:w="1355" w:type="dxa"/>
            <w:shd w:val="clear" w:color="auto" w:fill="auto"/>
          </w:tcPr>
          <w:p w14:paraId="50884E5B" w14:textId="1B89E394" w:rsidR="002532DA" w:rsidRPr="00C6770C" w:rsidRDefault="000361A3" w:rsidP="000361A3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lastRenderedPageBreak/>
              <w:t>1, 2 and 3</w:t>
            </w:r>
          </w:p>
        </w:tc>
        <w:tc>
          <w:tcPr>
            <w:tcW w:w="1690" w:type="dxa"/>
          </w:tcPr>
          <w:p w14:paraId="6488B2D9" w14:textId="149DCA1B" w:rsidR="0097085C" w:rsidRDefault="0097085C" w:rsidP="002532DA">
            <w:pPr>
              <w:pStyle w:val="NormalWeb"/>
              <w:rPr>
                <w:rFonts w:ascii="Calibri" w:hAnsi="Calibri"/>
                <w:b/>
                <w:u w:val="single"/>
              </w:rPr>
            </w:pPr>
            <w:r w:rsidRPr="002B6A77">
              <w:rPr>
                <w:rFonts w:ascii="Calibri" w:hAnsi="Calibri"/>
                <w:b/>
                <w:u w:val="single"/>
              </w:rPr>
              <w:t>Staff CPD</w:t>
            </w:r>
          </w:p>
          <w:p w14:paraId="5A3E34A9" w14:textId="2838BBDA" w:rsidR="0097085C" w:rsidRPr="002B6A77" w:rsidRDefault="002B6A77" w:rsidP="002532DA">
            <w:pPr>
              <w:pStyle w:val="NormalWeb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provide</w:t>
            </w:r>
            <w:r w:rsidR="00BA19D0">
              <w:rPr>
                <w:rFonts w:ascii="Calibri" w:hAnsi="Calibri"/>
              </w:rPr>
              <w:t xml:space="preserve"> high-</w:t>
            </w:r>
            <w:r w:rsidR="002532DA" w:rsidRPr="002B6A77">
              <w:rPr>
                <w:rFonts w:ascii="Calibri" w:hAnsi="Calibri"/>
              </w:rPr>
              <w:t xml:space="preserve">quality staff CPD to impact on pedagogy </w:t>
            </w:r>
          </w:p>
          <w:p w14:paraId="1832E063" w14:textId="1F61D742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2695" w:type="dxa"/>
          </w:tcPr>
          <w:p w14:paraId="4634344D" w14:textId="7E5E736F" w:rsidR="002B6A77" w:rsidRPr="002B6A77" w:rsidRDefault="002B6A77" w:rsidP="002532D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</w:t>
            </w:r>
            <w:r w:rsidRPr="002B6A7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ach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ers have opportunities to observe lessons taught by a specialised sports leader from Aston Villa football club.</w:t>
            </w:r>
          </w:p>
          <w:p w14:paraId="06BECC60" w14:textId="77777777" w:rsidR="002B6A77" w:rsidRDefault="002B6A77" w:rsidP="002532D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</w:p>
          <w:p w14:paraId="6911FD9E" w14:textId="2334B68C" w:rsidR="002532DA" w:rsidRPr="00BA19D0" w:rsidRDefault="00BA19D0" w:rsidP="002532D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Use</w:t>
            </w:r>
            <w:r w:rsidR="002532DA" w:rsidRPr="00BA19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staff audit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2532DA" w:rsidRPr="00BA19D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to get feedback in PE and to uncover any weakness in teaching areas that will be a priority for staff CPD. </w:t>
            </w:r>
          </w:p>
          <w:p w14:paraId="72D6FBF2" w14:textId="08915542" w:rsidR="0097085C" w:rsidRPr="00394216" w:rsidRDefault="0097085C" w:rsidP="00BA19D0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1677" w:type="dxa"/>
            <w:gridSpan w:val="2"/>
          </w:tcPr>
          <w:p w14:paraId="502702B0" w14:textId="77777777" w:rsidR="002532DA" w:rsidRDefault="002B6A77" w:rsidP="002532DA">
            <w:pPr>
              <w:rPr>
                <w:rFonts w:cstheme="minorHAnsi"/>
                <w:color w:val="000000" w:themeColor="text1"/>
              </w:rPr>
            </w:pPr>
            <w:r w:rsidRPr="002B6A77">
              <w:rPr>
                <w:rFonts w:cstheme="minorHAnsi"/>
                <w:color w:val="000000" w:themeColor="text1"/>
              </w:rPr>
              <w:t>AVFC</w:t>
            </w:r>
          </w:p>
          <w:p w14:paraId="04F7DF97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79FC0854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0DF2C815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315E70DB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4B75A60C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13EC1831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3C8C65C8" w14:textId="4F77CEA3" w:rsidR="00BA19D0" w:rsidRPr="00394216" w:rsidRDefault="00BA19D0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Staff Lead</w:t>
            </w:r>
          </w:p>
        </w:tc>
        <w:tc>
          <w:tcPr>
            <w:tcW w:w="1314" w:type="dxa"/>
          </w:tcPr>
          <w:p w14:paraId="78469E0E" w14:textId="35E16428" w:rsidR="002532DA" w:rsidRPr="002B6A77" w:rsidRDefault="00FD3184" w:rsidP="002532DA">
            <w:pPr>
              <w:rPr>
                <w:rFonts w:cstheme="minorHAnsi"/>
                <w:color w:val="7030A0"/>
              </w:rPr>
            </w:pPr>
            <w:r w:rsidRPr="002B6A77">
              <w:rPr>
                <w:rFonts w:cstheme="minorHAnsi"/>
                <w:color w:val="7030A0"/>
              </w:rPr>
              <w:t>£4,364</w:t>
            </w:r>
          </w:p>
          <w:p w14:paraId="482A7B2B" w14:textId="77777777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20C3F2AB" w14:textId="77777777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18415FFE" w14:textId="77777777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1F0C4CE5" w14:textId="77777777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35EEBAD1" w14:textId="77777777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0D4CD11A" w14:textId="77777777" w:rsidR="002532DA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71296EAA" w14:textId="7E89B336" w:rsidR="00BA19D0" w:rsidRPr="00394216" w:rsidRDefault="00BA19D0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 w:rsidRPr="00BA19D0">
              <w:rPr>
                <w:rFonts w:cstheme="minorHAnsi"/>
                <w:color w:val="000000" w:themeColor="text1"/>
              </w:rPr>
              <w:t>£0</w:t>
            </w:r>
          </w:p>
        </w:tc>
        <w:tc>
          <w:tcPr>
            <w:tcW w:w="1368" w:type="dxa"/>
          </w:tcPr>
          <w:p w14:paraId="23B22DF8" w14:textId="77777777" w:rsidR="002532DA" w:rsidRDefault="002B6A77" w:rsidP="002532D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</w:t>
            </w:r>
          </w:p>
          <w:p w14:paraId="0AC452D7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3904BB4B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4AB6118E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4C92BE9E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1DED2BC9" w14:textId="77777777" w:rsidR="00BA19D0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5D8754C2" w14:textId="2A428BD7" w:rsidR="00BA19D0" w:rsidRPr="00394216" w:rsidRDefault="00BA19D0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Spring Term</w:t>
            </w:r>
          </w:p>
        </w:tc>
        <w:tc>
          <w:tcPr>
            <w:tcW w:w="2261" w:type="dxa"/>
            <w:gridSpan w:val="2"/>
          </w:tcPr>
          <w:p w14:paraId="6278C23E" w14:textId="69114F31" w:rsidR="00BA19D0" w:rsidRPr="000D3418" w:rsidRDefault="00BA19D0" w:rsidP="002532DA">
            <w:pPr>
              <w:rPr>
                <w:rFonts w:cstheme="minorHAnsi"/>
                <w:color w:val="000000" w:themeColor="text1"/>
              </w:rPr>
            </w:pPr>
            <w:r w:rsidRPr="000D3418">
              <w:rPr>
                <w:rFonts w:cstheme="minorHAnsi"/>
                <w:color w:val="000000" w:themeColor="text1"/>
              </w:rPr>
              <w:t>Feedback from staff audits.</w:t>
            </w:r>
          </w:p>
          <w:p w14:paraId="5817EB75" w14:textId="28B0CD7C" w:rsidR="00BA19D0" w:rsidRPr="001864B1" w:rsidRDefault="00BA19D0" w:rsidP="002532DA">
            <w:pPr>
              <w:rPr>
                <w:rFonts w:cstheme="minorHAnsi"/>
                <w:color w:val="BFBFBF" w:themeColor="background1" w:themeShade="BF"/>
              </w:rPr>
            </w:pPr>
          </w:p>
          <w:p w14:paraId="21C7C9B1" w14:textId="77777777" w:rsidR="00BA19D0" w:rsidRPr="001864B1" w:rsidRDefault="00BA19D0" w:rsidP="002532DA">
            <w:pPr>
              <w:rPr>
                <w:rFonts w:cstheme="minorHAnsi"/>
                <w:color w:val="BFBFBF" w:themeColor="background1" w:themeShade="BF"/>
              </w:rPr>
            </w:pPr>
          </w:p>
          <w:p w14:paraId="739AE712" w14:textId="7777777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  <w:p w14:paraId="189F8FA8" w14:textId="7777777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  <w:p w14:paraId="3C56EC16" w14:textId="7777777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  <w:p w14:paraId="6DABC97A" w14:textId="7777777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  <w:p w14:paraId="725D4414" w14:textId="7777777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  <w:p w14:paraId="3B85ECB6" w14:textId="348F4617" w:rsidR="002532DA" w:rsidRPr="001864B1" w:rsidRDefault="002532DA" w:rsidP="002532DA">
            <w:pPr>
              <w:rPr>
                <w:rFonts w:cstheme="minorHAnsi"/>
                <w:color w:val="BFBFBF" w:themeColor="background1" w:themeShade="BF"/>
                <w:highlight w:val="yellow"/>
              </w:rPr>
            </w:pPr>
          </w:p>
        </w:tc>
        <w:tc>
          <w:tcPr>
            <w:tcW w:w="3522" w:type="dxa"/>
          </w:tcPr>
          <w:p w14:paraId="3F34D952" w14:textId="77777777" w:rsidR="002532DA" w:rsidRPr="000D3418" w:rsidRDefault="002B6A77" w:rsidP="002532DA">
            <w:pPr>
              <w:rPr>
                <w:rFonts w:cstheme="minorHAnsi"/>
                <w:color w:val="000000" w:themeColor="text1"/>
              </w:rPr>
            </w:pPr>
            <w:r w:rsidRPr="000D3418">
              <w:rPr>
                <w:rFonts w:cstheme="minorHAnsi"/>
                <w:color w:val="000000" w:themeColor="text1"/>
              </w:rPr>
              <w:t xml:space="preserve">Staff are equipped with skills and </w:t>
            </w:r>
            <w:r w:rsidR="00BA19D0" w:rsidRPr="000D3418">
              <w:rPr>
                <w:rFonts w:cstheme="minorHAnsi"/>
                <w:color w:val="000000" w:themeColor="text1"/>
              </w:rPr>
              <w:t>knowledge to enhance their PE lessons.</w:t>
            </w:r>
          </w:p>
          <w:p w14:paraId="380702DD" w14:textId="77777777" w:rsidR="00BA19D0" w:rsidRPr="000D3418" w:rsidRDefault="00BA19D0" w:rsidP="002532DA">
            <w:pPr>
              <w:rPr>
                <w:rFonts w:cstheme="minorHAnsi"/>
                <w:color w:val="000000" w:themeColor="text1"/>
              </w:rPr>
            </w:pPr>
          </w:p>
          <w:p w14:paraId="01C54778" w14:textId="68D75E29" w:rsidR="00BA19D0" w:rsidRPr="000D3418" w:rsidRDefault="00BA19D0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 w:rsidRPr="000D3418">
              <w:rPr>
                <w:rFonts w:cstheme="minorHAnsi"/>
                <w:color w:val="000000" w:themeColor="text1"/>
              </w:rPr>
              <w:t>Staff are more confident in teaching PE lessons.</w:t>
            </w:r>
          </w:p>
        </w:tc>
      </w:tr>
      <w:tr w:rsidR="00BA19D0" w14:paraId="33F7C16B" w14:textId="32E320AE" w:rsidTr="00DC239F">
        <w:tc>
          <w:tcPr>
            <w:tcW w:w="1355" w:type="dxa"/>
            <w:shd w:val="clear" w:color="auto" w:fill="auto"/>
          </w:tcPr>
          <w:p w14:paraId="002177FA" w14:textId="73B9B2FD" w:rsidR="002532DA" w:rsidRPr="000361A3" w:rsidRDefault="000361A3" w:rsidP="000361A3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1 and 4</w:t>
            </w:r>
          </w:p>
        </w:tc>
        <w:tc>
          <w:tcPr>
            <w:tcW w:w="1690" w:type="dxa"/>
          </w:tcPr>
          <w:p w14:paraId="31ED820F" w14:textId="77777777" w:rsidR="002532DA" w:rsidRDefault="002532DA" w:rsidP="002532DA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EA2C2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Resources</w:t>
            </w:r>
            <w:r w:rsidRPr="009245D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1F046C0B" w14:textId="7706D12B" w:rsidR="009245D4" w:rsidRPr="009245D4" w:rsidRDefault="009245D4" w:rsidP="002532D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 maintain and enhance a broad range of PE equipment and resources.</w:t>
            </w:r>
          </w:p>
        </w:tc>
        <w:tc>
          <w:tcPr>
            <w:tcW w:w="2695" w:type="dxa"/>
          </w:tcPr>
          <w:p w14:paraId="4729C323" w14:textId="2A2673B6" w:rsidR="002532DA" w:rsidRPr="009245D4" w:rsidRDefault="002532DA" w:rsidP="002532D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Purchase equipment needed to maintain a broad offer and high standard</w:t>
            </w:r>
            <w:r w:rsidR="006B5475"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 of PE across the curriculum.</w:t>
            </w:r>
          </w:p>
          <w:p w14:paraId="2031D3C7" w14:textId="329637C9" w:rsidR="006B5475" w:rsidRPr="009245D4" w:rsidRDefault="006B5475" w:rsidP="002532D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7E6E03A" w14:textId="2A653123" w:rsidR="006B5475" w:rsidRPr="009245D4" w:rsidRDefault="006B5475" w:rsidP="002532D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Release Time for the PE Lead to organise and audit PE Equipment so that it remains well stocked and easily accessible.</w:t>
            </w:r>
          </w:p>
          <w:p w14:paraId="07B19AA6" w14:textId="5EE34FAE" w:rsidR="002532DA" w:rsidRPr="00394216" w:rsidRDefault="002532DA" w:rsidP="002532DA">
            <w:pPr>
              <w:pStyle w:val="TableParagraph"/>
              <w:ind w:left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  <w:gridSpan w:val="2"/>
          </w:tcPr>
          <w:p w14:paraId="5E1CC882" w14:textId="53D92E39" w:rsidR="002532DA" w:rsidRPr="006B5475" w:rsidRDefault="006B5475" w:rsidP="002532DA">
            <w:pPr>
              <w:rPr>
                <w:rFonts w:cstheme="minorHAnsi"/>
                <w:color w:val="000000" w:themeColor="text1"/>
              </w:rPr>
            </w:pPr>
            <w:r w:rsidRPr="006B5475"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 w:rsidRPr="006B5475">
              <w:rPr>
                <w:rFonts w:cstheme="minorHAnsi"/>
                <w:color w:val="000000" w:themeColor="text1"/>
              </w:rPr>
              <w:t>Lead</w:t>
            </w:r>
            <w:proofErr w:type="gramEnd"/>
          </w:p>
          <w:p w14:paraId="1145107A" w14:textId="77777777" w:rsidR="002532DA" w:rsidRPr="006B5475" w:rsidRDefault="002532DA" w:rsidP="002532DA">
            <w:pPr>
              <w:rPr>
                <w:rFonts w:cstheme="minorHAnsi"/>
                <w:color w:val="000000" w:themeColor="text1"/>
              </w:rPr>
            </w:pPr>
          </w:p>
          <w:p w14:paraId="40E73C10" w14:textId="77777777" w:rsidR="002532DA" w:rsidRDefault="002532DA" w:rsidP="002532DA">
            <w:pPr>
              <w:rPr>
                <w:rFonts w:cstheme="minorHAnsi"/>
                <w:color w:val="000000" w:themeColor="text1"/>
              </w:rPr>
            </w:pPr>
          </w:p>
          <w:p w14:paraId="22A4C5B2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29AE3E5C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05295C6F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1ECBB8A9" w14:textId="77777777" w:rsidR="005E35C0" w:rsidRPr="006B5475" w:rsidRDefault="005E35C0" w:rsidP="005E35C0">
            <w:pPr>
              <w:rPr>
                <w:rFonts w:cstheme="minorHAnsi"/>
                <w:color w:val="000000" w:themeColor="text1"/>
              </w:rPr>
            </w:pPr>
            <w:r w:rsidRPr="006B5475"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 w:rsidRPr="006B5475">
              <w:rPr>
                <w:rFonts w:cstheme="minorHAnsi"/>
                <w:color w:val="000000" w:themeColor="text1"/>
              </w:rPr>
              <w:t>Lead</w:t>
            </w:r>
            <w:proofErr w:type="gramEnd"/>
          </w:p>
          <w:p w14:paraId="43867A17" w14:textId="1C9B1961" w:rsidR="005E35C0" w:rsidRPr="006B5475" w:rsidRDefault="005E35C0" w:rsidP="002532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314" w:type="dxa"/>
            <w:shd w:val="clear" w:color="auto" w:fill="auto"/>
          </w:tcPr>
          <w:p w14:paraId="52F98E82" w14:textId="73ABA493" w:rsidR="002532DA" w:rsidRPr="005E35C0" w:rsidRDefault="002532DA" w:rsidP="009D6BB3">
            <w:pPr>
              <w:rPr>
                <w:rFonts w:cstheme="minorHAnsi"/>
                <w:color w:val="000000" w:themeColor="text1"/>
              </w:rPr>
            </w:pPr>
            <w:r w:rsidRPr="005E35C0">
              <w:rPr>
                <w:rFonts w:cstheme="minorHAnsi"/>
                <w:color w:val="000000" w:themeColor="text1"/>
              </w:rPr>
              <w:t>£</w:t>
            </w:r>
            <w:r w:rsidR="00995652">
              <w:rPr>
                <w:rFonts w:cstheme="minorHAnsi"/>
                <w:color w:val="000000" w:themeColor="text1"/>
              </w:rPr>
              <w:t>1000</w:t>
            </w:r>
          </w:p>
          <w:p w14:paraId="0D29F6E4" w14:textId="17E5CBAE" w:rsidR="009D6BB3" w:rsidRPr="00E6097C" w:rsidRDefault="009D6BB3" w:rsidP="009D6BB3">
            <w:pPr>
              <w:rPr>
                <w:rFonts w:cstheme="minorHAnsi"/>
                <w:color w:val="2E74B5" w:themeColor="accent5" w:themeShade="BF"/>
              </w:rPr>
            </w:pPr>
          </w:p>
          <w:p w14:paraId="7D48992B" w14:textId="77777777" w:rsidR="005E35C0" w:rsidRDefault="005E35C0" w:rsidP="009D6BB3">
            <w:pPr>
              <w:rPr>
                <w:rFonts w:cstheme="minorHAnsi"/>
                <w:color w:val="000000" w:themeColor="text1"/>
              </w:rPr>
            </w:pPr>
          </w:p>
          <w:p w14:paraId="18A4A5D8" w14:textId="77777777" w:rsidR="00EA2C2E" w:rsidRDefault="00EA2C2E" w:rsidP="009D6BB3">
            <w:pPr>
              <w:rPr>
                <w:rFonts w:cstheme="minorHAnsi"/>
                <w:color w:val="000000" w:themeColor="text1"/>
              </w:rPr>
            </w:pPr>
          </w:p>
          <w:p w14:paraId="310C82F8" w14:textId="77777777" w:rsidR="00EA2C2E" w:rsidRDefault="00EA2C2E" w:rsidP="009D6BB3">
            <w:pPr>
              <w:rPr>
                <w:rFonts w:cstheme="minorHAnsi"/>
                <w:color w:val="000000" w:themeColor="text1"/>
              </w:rPr>
            </w:pPr>
          </w:p>
          <w:p w14:paraId="25325027" w14:textId="77777777" w:rsidR="00EA2C2E" w:rsidRDefault="00EA2C2E" w:rsidP="009D6BB3">
            <w:pPr>
              <w:rPr>
                <w:rFonts w:cstheme="minorHAnsi"/>
                <w:color w:val="000000" w:themeColor="text1"/>
              </w:rPr>
            </w:pPr>
          </w:p>
          <w:p w14:paraId="1906AF81" w14:textId="48093B3C" w:rsidR="009D6BB3" w:rsidRPr="00394216" w:rsidRDefault="00B16F99" w:rsidP="009D6BB3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£900</w:t>
            </w:r>
          </w:p>
        </w:tc>
        <w:tc>
          <w:tcPr>
            <w:tcW w:w="1368" w:type="dxa"/>
          </w:tcPr>
          <w:p w14:paraId="126A238A" w14:textId="395412D1" w:rsidR="002532DA" w:rsidRPr="006B5475" w:rsidRDefault="006B5475" w:rsidP="002532DA">
            <w:pPr>
              <w:rPr>
                <w:rFonts w:cstheme="minorHAnsi"/>
                <w:color w:val="000000" w:themeColor="text1"/>
              </w:rPr>
            </w:pPr>
            <w:r w:rsidRPr="006B5475">
              <w:rPr>
                <w:color w:val="000000" w:themeColor="text1"/>
              </w:rPr>
              <w:t>Throughout the year</w:t>
            </w:r>
          </w:p>
          <w:p w14:paraId="47F0C8F2" w14:textId="77777777" w:rsidR="002532DA" w:rsidRDefault="002532DA" w:rsidP="002532DA">
            <w:pPr>
              <w:rPr>
                <w:rFonts w:cstheme="minorHAnsi"/>
                <w:color w:val="000000" w:themeColor="text1"/>
              </w:rPr>
            </w:pPr>
          </w:p>
          <w:p w14:paraId="3E1B4DC0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05E821BD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30AA7C57" w14:textId="77777777" w:rsidR="005E35C0" w:rsidRDefault="005E35C0" w:rsidP="002532DA">
            <w:pPr>
              <w:rPr>
                <w:rFonts w:cstheme="minorHAnsi"/>
                <w:color w:val="000000" w:themeColor="text1"/>
              </w:rPr>
            </w:pPr>
          </w:p>
          <w:p w14:paraId="1770D812" w14:textId="77777777" w:rsidR="005E35C0" w:rsidRPr="006B5475" w:rsidRDefault="005E35C0" w:rsidP="005E35C0">
            <w:pPr>
              <w:rPr>
                <w:rFonts w:cstheme="minorHAnsi"/>
                <w:color w:val="000000" w:themeColor="text1"/>
              </w:rPr>
            </w:pPr>
            <w:r w:rsidRPr="006B5475">
              <w:rPr>
                <w:color w:val="000000" w:themeColor="text1"/>
              </w:rPr>
              <w:t>Throughout the year</w:t>
            </w:r>
          </w:p>
          <w:p w14:paraId="3087B7F7" w14:textId="3562F700" w:rsidR="005E35C0" w:rsidRPr="006B5475" w:rsidRDefault="005E35C0" w:rsidP="002532D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1" w:type="dxa"/>
            <w:gridSpan w:val="2"/>
          </w:tcPr>
          <w:p w14:paraId="01266443" w14:textId="77777777" w:rsidR="002532DA" w:rsidRPr="000E7180" w:rsidRDefault="009245D4" w:rsidP="002532DA">
            <w:pPr>
              <w:rPr>
                <w:rFonts w:cstheme="minorHAnsi"/>
                <w:color w:val="000000" w:themeColor="text1"/>
              </w:rPr>
            </w:pPr>
            <w:r w:rsidRPr="000E7180">
              <w:rPr>
                <w:rFonts w:cstheme="minorHAnsi"/>
                <w:color w:val="000000" w:themeColor="text1"/>
              </w:rPr>
              <w:t>All resources in school are in a good working order and kept in a good condition.</w:t>
            </w:r>
          </w:p>
          <w:p w14:paraId="2BC34421" w14:textId="77777777" w:rsidR="009245D4" w:rsidRPr="000E7180" w:rsidRDefault="009245D4" w:rsidP="002532DA">
            <w:pPr>
              <w:rPr>
                <w:rFonts w:cstheme="minorHAnsi"/>
                <w:color w:val="000000" w:themeColor="text1"/>
              </w:rPr>
            </w:pPr>
          </w:p>
          <w:p w14:paraId="73D1866C" w14:textId="77777777" w:rsidR="009245D4" w:rsidRPr="000E7180" w:rsidRDefault="009245D4" w:rsidP="002532DA">
            <w:pPr>
              <w:rPr>
                <w:rFonts w:cstheme="minorHAnsi"/>
                <w:color w:val="000000" w:themeColor="text1"/>
              </w:rPr>
            </w:pPr>
            <w:r w:rsidRPr="000E7180">
              <w:rPr>
                <w:rFonts w:cstheme="minorHAnsi"/>
                <w:color w:val="000000" w:themeColor="text1"/>
              </w:rPr>
              <w:t xml:space="preserve">Staff </w:t>
            </w:r>
            <w:proofErr w:type="gramStart"/>
            <w:r w:rsidRPr="000E7180">
              <w:rPr>
                <w:rFonts w:cstheme="minorHAnsi"/>
                <w:color w:val="000000" w:themeColor="text1"/>
              </w:rPr>
              <w:t>are able to</w:t>
            </w:r>
            <w:proofErr w:type="gramEnd"/>
            <w:r w:rsidRPr="000E7180">
              <w:rPr>
                <w:rFonts w:cstheme="minorHAnsi"/>
                <w:color w:val="000000" w:themeColor="text1"/>
              </w:rPr>
              <w:t xml:space="preserve"> find resources that they need.</w:t>
            </w:r>
          </w:p>
          <w:p w14:paraId="61A394B5" w14:textId="77777777" w:rsidR="00946E7F" w:rsidRPr="000E7180" w:rsidRDefault="00946E7F" w:rsidP="002532DA">
            <w:pPr>
              <w:rPr>
                <w:rFonts w:cstheme="minorHAnsi"/>
                <w:color w:val="000000" w:themeColor="text1"/>
              </w:rPr>
            </w:pPr>
          </w:p>
          <w:p w14:paraId="61A938E0" w14:textId="64F89760" w:rsidR="00946E7F" w:rsidRPr="000E7180" w:rsidRDefault="00946E7F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 w:rsidRPr="000E7180">
              <w:rPr>
                <w:rFonts w:cstheme="minorHAnsi"/>
                <w:color w:val="000000" w:themeColor="text1"/>
              </w:rPr>
              <w:t xml:space="preserve">Children have enough equipment to be able to work in small groups or pairs so that they have </w:t>
            </w:r>
            <w:r w:rsidRPr="000E7180">
              <w:rPr>
                <w:rFonts w:cstheme="minorHAnsi"/>
                <w:color w:val="000000" w:themeColor="text1"/>
              </w:rPr>
              <w:lastRenderedPageBreak/>
              <w:t>more time to practice skills.</w:t>
            </w:r>
          </w:p>
        </w:tc>
        <w:tc>
          <w:tcPr>
            <w:tcW w:w="3522" w:type="dxa"/>
          </w:tcPr>
          <w:p w14:paraId="3E095693" w14:textId="11731848" w:rsidR="009C5A22" w:rsidRPr="000E7180" w:rsidRDefault="00865FE6" w:rsidP="00865FE6">
            <w:pPr>
              <w:rPr>
                <w:rFonts w:cstheme="minorHAnsi"/>
                <w:color w:val="000000" w:themeColor="text1"/>
              </w:rPr>
            </w:pPr>
            <w:r w:rsidRPr="000E7180">
              <w:rPr>
                <w:rFonts w:cstheme="minorHAnsi"/>
                <w:color w:val="000000" w:themeColor="text1"/>
              </w:rPr>
              <w:lastRenderedPageBreak/>
              <w:t>Children are inspired by sports or physical activities that they have participated in.</w:t>
            </w:r>
          </w:p>
          <w:p w14:paraId="4E698CD3" w14:textId="77777777" w:rsidR="002532DA" w:rsidRPr="000E7180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</w:tr>
      <w:tr w:rsidR="00BA19D0" w14:paraId="215B5091" w14:textId="424C5DC8" w:rsidTr="00DC239F">
        <w:trPr>
          <w:cantSplit/>
          <w:trHeight w:val="1134"/>
        </w:trPr>
        <w:tc>
          <w:tcPr>
            <w:tcW w:w="1355" w:type="dxa"/>
            <w:shd w:val="clear" w:color="auto" w:fill="auto"/>
          </w:tcPr>
          <w:p w14:paraId="7ADBB842" w14:textId="4E1FA0C8" w:rsidR="002532DA" w:rsidRPr="00DF6838" w:rsidRDefault="00DF6838" w:rsidP="0086446A">
            <w:pPr>
              <w:rPr>
                <w:rFonts w:eastAsia="Times New Roman" w:cstheme="minorHAnsi"/>
                <w:bCs/>
                <w:color w:val="000000" w:themeColor="text1"/>
              </w:rPr>
            </w:pPr>
            <w:r w:rsidRPr="00DF6838">
              <w:rPr>
                <w:rFonts w:eastAsia="Times New Roman" w:cstheme="minorHAnsi"/>
                <w:bCs/>
                <w:color w:val="000000" w:themeColor="text1"/>
              </w:rPr>
              <w:lastRenderedPageBreak/>
              <w:t>1, 2, 4 and 5</w:t>
            </w:r>
          </w:p>
        </w:tc>
        <w:tc>
          <w:tcPr>
            <w:tcW w:w="1690" w:type="dxa"/>
          </w:tcPr>
          <w:p w14:paraId="1713CCE3" w14:textId="282AF443" w:rsidR="0097085C" w:rsidRPr="0097085C" w:rsidRDefault="0097085C" w:rsidP="002532DA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u w:val="single"/>
              </w:rPr>
              <w:t>Inter-School</w:t>
            </w:r>
          </w:p>
          <w:p w14:paraId="5A38BCED" w14:textId="1C26C9AE" w:rsidR="002532DA" w:rsidRPr="00394216" w:rsidRDefault="002532DA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 w:rsidRPr="002532DA">
              <w:rPr>
                <w:rFonts w:cstheme="minorHAnsi"/>
                <w:color w:val="000000" w:themeColor="text1"/>
              </w:rPr>
              <w:t xml:space="preserve">To provide </w:t>
            </w:r>
            <w:r w:rsidR="0097085C">
              <w:rPr>
                <w:rFonts w:cstheme="minorHAnsi"/>
                <w:color w:val="000000" w:themeColor="text1"/>
              </w:rPr>
              <w:t xml:space="preserve">and enhance </w:t>
            </w:r>
            <w:r w:rsidRPr="002532DA">
              <w:rPr>
                <w:rFonts w:cstheme="minorHAnsi"/>
                <w:color w:val="000000" w:themeColor="text1"/>
              </w:rPr>
              <w:t>opportunities for children to participate in competitive inter-school sporting events.</w:t>
            </w:r>
          </w:p>
        </w:tc>
        <w:tc>
          <w:tcPr>
            <w:tcW w:w="2695" w:type="dxa"/>
          </w:tcPr>
          <w:p w14:paraId="298169F9" w14:textId="77777777" w:rsidR="002532DA" w:rsidRDefault="002532DA" w:rsidP="002532D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532D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Transport costs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for attending events throughout the year are covered, so that all selected children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are able to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attend the event.</w:t>
            </w:r>
          </w:p>
          <w:p w14:paraId="017FAC46" w14:textId="77777777" w:rsidR="00650107" w:rsidRDefault="00650107" w:rsidP="0097085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4DB4C12A" w14:textId="38235332" w:rsidR="00650107" w:rsidRPr="009245D4" w:rsidRDefault="00650107" w:rsidP="0097085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Participation in </w:t>
            </w:r>
            <w:r w:rsidR="0019237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events</w:t>
            </w:r>
            <w:r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is linked to the ATLP Children’s University Scheme where the children are rewarded for their participation.</w:t>
            </w:r>
          </w:p>
        </w:tc>
        <w:tc>
          <w:tcPr>
            <w:tcW w:w="1677" w:type="dxa"/>
            <w:gridSpan w:val="2"/>
          </w:tcPr>
          <w:p w14:paraId="7FB19BE6" w14:textId="77777777" w:rsidR="002532DA" w:rsidRDefault="002532DA" w:rsidP="002532DA">
            <w:pPr>
              <w:rPr>
                <w:rFonts w:cstheme="minorHAnsi"/>
                <w:color w:val="000000" w:themeColor="text1"/>
              </w:rPr>
            </w:pPr>
            <w:r w:rsidRPr="002532DA"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 w:rsidRPr="002532DA">
              <w:rPr>
                <w:rFonts w:cstheme="minorHAnsi"/>
                <w:color w:val="000000" w:themeColor="text1"/>
              </w:rPr>
              <w:t>Lead</w:t>
            </w:r>
            <w:proofErr w:type="gramEnd"/>
          </w:p>
          <w:p w14:paraId="0E894B80" w14:textId="77777777" w:rsidR="002532DA" w:rsidRDefault="002532DA" w:rsidP="002532DA">
            <w:pPr>
              <w:rPr>
                <w:rFonts w:cstheme="minorHAnsi"/>
                <w:color w:val="000000" w:themeColor="text1"/>
              </w:rPr>
            </w:pPr>
          </w:p>
          <w:p w14:paraId="112B6493" w14:textId="1622EDB1" w:rsidR="000E6D86" w:rsidRDefault="000E6D86" w:rsidP="002A2448">
            <w:pPr>
              <w:rPr>
                <w:rFonts w:cstheme="minorHAnsi"/>
                <w:color w:val="000000" w:themeColor="text1"/>
              </w:rPr>
            </w:pPr>
          </w:p>
          <w:p w14:paraId="3EF737C8" w14:textId="77777777" w:rsidR="000E6D86" w:rsidRDefault="000E6D86" w:rsidP="002532DA">
            <w:pPr>
              <w:rPr>
                <w:rFonts w:cstheme="minorHAnsi"/>
                <w:color w:val="000000" w:themeColor="text1"/>
              </w:rPr>
            </w:pPr>
          </w:p>
          <w:p w14:paraId="4F8CC9F5" w14:textId="77777777" w:rsidR="000E6D86" w:rsidRDefault="000E6D86" w:rsidP="002532DA">
            <w:pPr>
              <w:rPr>
                <w:rFonts w:cstheme="minorHAnsi"/>
                <w:color w:val="000000" w:themeColor="text1"/>
              </w:rPr>
            </w:pPr>
          </w:p>
          <w:p w14:paraId="2053C289" w14:textId="77777777" w:rsidR="00172544" w:rsidRDefault="00172544" w:rsidP="002532DA">
            <w:pPr>
              <w:rPr>
                <w:rFonts w:cstheme="minorHAnsi"/>
                <w:color w:val="000000" w:themeColor="text1"/>
              </w:rPr>
            </w:pPr>
          </w:p>
          <w:p w14:paraId="5A9D46EB" w14:textId="77777777" w:rsidR="00172544" w:rsidRDefault="00172544" w:rsidP="002532DA">
            <w:pPr>
              <w:rPr>
                <w:rFonts w:cstheme="minorHAnsi"/>
                <w:color w:val="000000" w:themeColor="text1"/>
              </w:rPr>
            </w:pPr>
          </w:p>
          <w:p w14:paraId="2A6345C5" w14:textId="485AB34C" w:rsidR="000E6D86" w:rsidRPr="00394216" w:rsidRDefault="000E6D86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All Staff</w:t>
            </w:r>
          </w:p>
        </w:tc>
        <w:tc>
          <w:tcPr>
            <w:tcW w:w="1314" w:type="dxa"/>
          </w:tcPr>
          <w:p w14:paraId="47591436" w14:textId="77777777" w:rsidR="002532DA" w:rsidRDefault="002532DA" w:rsidP="002532DA">
            <w:pPr>
              <w:rPr>
                <w:rFonts w:cstheme="minorHAnsi"/>
                <w:color w:val="000000" w:themeColor="text1"/>
              </w:rPr>
            </w:pPr>
            <w:r w:rsidRPr="002532DA">
              <w:rPr>
                <w:rFonts w:cstheme="minorHAnsi"/>
                <w:color w:val="000000" w:themeColor="text1"/>
              </w:rPr>
              <w:t>£400</w:t>
            </w:r>
          </w:p>
          <w:p w14:paraId="01A47854" w14:textId="27375A34" w:rsidR="002532DA" w:rsidRDefault="002532DA" w:rsidP="002532DA">
            <w:pPr>
              <w:rPr>
                <w:rFonts w:cstheme="minorHAnsi"/>
                <w:color w:val="000000" w:themeColor="text1"/>
              </w:rPr>
            </w:pPr>
          </w:p>
          <w:p w14:paraId="7112948B" w14:textId="77777777" w:rsidR="0097085C" w:rsidRDefault="0097085C" w:rsidP="002532DA">
            <w:pPr>
              <w:rPr>
                <w:rFonts w:cstheme="minorHAnsi"/>
                <w:color w:val="000000" w:themeColor="text1"/>
              </w:rPr>
            </w:pPr>
          </w:p>
          <w:p w14:paraId="6252FFE2" w14:textId="77777777" w:rsidR="0097085C" w:rsidRDefault="0097085C" w:rsidP="002532DA">
            <w:pPr>
              <w:rPr>
                <w:rFonts w:cstheme="minorHAnsi"/>
                <w:color w:val="000000" w:themeColor="text1"/>
              </w:rPr>
            </w:pPr>
          </w:p>
          <w:p w14:paraId="28023BB8" w14:textId="77777777" w:rsidR="0097085C" w:rsidRDefault="0097085C" w:rsidP="002532DA">
            <w:pPr>
              <w:rPr>
                <w:rFonts w:cstheme="minorHAnsi"/>
                <w:color w:val="000000" w:themeColor="text1"/>
              </w:rPr>
            </w:pPr>
          </w:p>
          <w:p w14:paraId="0C3C251D" w14:textId="77777777" w:rsidR="0097085C" w:rsidRDefault="0097085C" w:rsidP="002532DA">
            <w:pPr>
              <w:rPr>
                <w:rFonts w:cstheme="minorHAnsi"/>
                <w:color w:val="000000" w:themeColor="text1"/>
              </w:rPr>
            </w:pPr>
          </w:p>
          <w:p w14:paraId="15A7ACBB" w14:textId="77777777" w:rsidR="0097085C" w:rsidRDefault="0097085C" w:rsidP="002532DA">
            <w:pPr>
              <w:rPr>
                <w:rFonts w:cstheme="minorHAnsi"/>
                <w:color w:val="000000" w:themeColor="text1"/>
              </w:rPr>
            </w:pPr>
          </w:p>
          <w:p w14:paraId="3D78646B" w14:textId="33279C7C" w:rsidR="000E6D86" w:rsidRPr="00394216" w:rsidRDefault="000E6D86" w:rsidP="00192377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£0</w:t>
            </w:r>
          </w:p>
        </w:tc>
        <w:tc>
          <w:tcPr>
            <w:tcW w:w="1368" w:type="dxa"/>
          </w:tcPr>
          <w:p w14:paraId="11C4D106" w14:textId="77777777" w:rsidR="002532DA" w:rsidRDefault="000E6D86" w:rsidP="002532D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</w:t>
            </w:r>
          </w:p>
          <w:p w14:paraId="7E2E1E65" w14:textId="7924DEA8" w:rsidR="000E6D86" w:rsidRDefault="000E6D86" w:rsidP="002532DA">
            <w:pPr>
              <w:rPr>
                <w:rFonts w:cstheme="minorHAnsi"/>
                <w:color w:val="000000" w:themeColor="text1"/>
              </w:rPr>
            </w:pPr>
          </w:p>
          <w:p w14:paraId="1B3564FE" w14:textId="77777777" w:rsidR="002A2448" w:rsidRDefault="002A2448" w:rsidP="002532DA">
            <w:pPr>
              <w:rPr>
                <w:rFonts w:cstheme="minorHAnsi"/>
                <w:color w:val="000000" w:themeColor="text1"/>
              </w:rPr>
            </w:pPr>
          </w:p>
          <w:p w14:paraId="1FAFC375" w14:textId="77777777" w:rsidR="000E6D86" w:rsidRDefault="000E6D86" w:rsidP="002532DA">
            <w:pPr>
              <w:rPr>
                <w:rFonts w:cstheme="minorHAnsi"/>
                <w:color w:val="000000" w:themeColor="text1"/>
              </w:rPr>
            </w:pPr>
          </w:p>
          <w:p w14:paraId="16A9ED89" w14:textId="77777777" w:rsidR="000E6D86" w:rsidRDefault="000E6D86" w:rsidP="002532DA">
            <w:pPr>
              <w:rPr>
                <w:rFonts w:cstheme="minorHAnsi"/>
                <w:color w:val="000000" w:themeColor="text1"/>
              </w:rPr>
            </w:pPr>
          </w:p>
          <w:p w14:paraId="2326099F" w14:textId="77777777" w:rsidR="00192377" w:rsidRDefault="00192377" w:rsidP="002532DA">
            <w:pPr>
              <w:rPr>
                <w:rFonts w:cstheme="minorHAnsi"/>
                <w:color w:val="000000" w:themeColor="text1"/>
              </w:rPr>
            </w:pPr>
          </w:p>
          <w:p w14:paraId="4EB12C25" w14:textId="29A7BDB8" w:rsidR="000E6D86" w:rsidRPr="00394216" w:rsidRDefault="000E6D86" w:rsidP="002532DA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Throughout the Year</w:t>
            </w:r>
          </w:p>
        </w:tc>
        <w:tc>
          <w:tcPr>
            <w:tcW w:w="2261" w:type="dxa"/>
            <w:gridSpan w:val="2"/>
          </w:tcPr>
          <w:p w14:paraId="233A7E46" w14:textId="496B55F8" w:rsidR="002532DA" w:rsidRPr="00704AA3" w:rsidRDefault="00C11926" w:rsidP="002532DA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49</w:t>
            </w:r>
            <w:r w:rsidR="00730AFB" w:rsidRPr="00704AA3">
              <w:rPr>
                <w:rFonts w:eastAsia="Times New Roman" w:cstheme="minorHAnsi"/>
                <w:color w:val="000000" w:themeColor="text1"/>
              </w:rPr>
              <w:t>% of children in KS2 have attended inter-school events throughout the year.</w:t>
            </w:r>
          </w:p>
          <w:p w14:paraId="412FCB9B" w14:textId="77777777" w:rsidR="00730AFB" w:rsidRPr="00704AA3" w:rsidRDefault="00730AFB" w:rsidP="002532DA">
            <w:pPr>
              <w:rPr>
                <w:rFonts w:eastAsia="Times New Roman" w:cstheme="minorHAnsi"/>
                <w:color w:val="000000" w:themeColor="text1"/>
              </w:rPr>
            </w:pPr>
          </w:p>
          <w:p w14:paraId="01AA7DBD" w14:textId="77777777" w:rsidR="00730AFB" w:rsidRDefault="00730AFB" w:rsidP="002532DA">
            <w:pPr>
              <w:rPr>
                <w:rFonts w:eastAsia="Times New Roman" w:cstheme="minorHAnsi"/>
                <w:color w:val="000000" w:themeColor="text1"/>
              </w:rPr>
            </w:pPr>
            <w:r w:rsidRPr="00704AA3">
              <w:rPr>
                <w:rFonts w:eastAsia="Times New Roman" w:cstheme="minorHAnsi"/>
                <w:color w:val="000000" w:themeColor="text1"/>
              </w:rPr>
              <w:t xml:space="preserve">At least 6 different sports have been </w:t>
            </w:r>
            <w:r w:rsidR="00025F1C" w:rsidRPr="00704AA3">
              <w:rPr>
                <w:rFonts w:eastAsia="Times New Roman" w:cstheme="minorHAnsi"/>
                <w:color w:val="000000" w:themeColor="text1"/>
              </w:rPr>
              <w:t>covered through attending competitive, inter-school events.</w:t>
            </w:r>
          </w:p>
          <w:p w14:paraId="2E4DA09F" w14:textId="321DED9F" w:rsidR="00704AA3" w:rsidRDefault="00704AA3" w:rsidP="002532DA">
            <w:pPr>
              <w:rPr>
                <w:rFonts w:eastAsia="Times New Roman" w:cstheme="minorHAnsi"/>
                <w:color w:val="000000" w:themeColor="text1"/>
              </w:rPr>
            </w:pPr>
          </w:p>
          <w:p w14:paraId="2938E62F" w14:textId="00C2C12F" w:rsidR="00704AA3" w:rsidRPr="00704AA3" w:rsidRDefault="00704AA3" w:rsidP="002532DA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Swimming has been an additional</w:t>
            </w:r>
            <w:r w:rsidR="004862E0">
              <w:rPr>
                <w:rFonts w:eastAsia="Times New Roman" w:cstheme="minorHAnsi"/>
                <w:color w:val="000000" w:themeColor="text1"/>
              </w:rPr>
              <w:t xml:space="preserve"> competitive</w:t>
            </w:r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462D7E">
              <w:rPr>
                <w:rFonts w:eastAsia="Times New Roman" w:cstheme="minorHAnsi"/>
                <w:color w:val="000000" w:themeColor="text1"/>
              </w:rPr>
              <w:t>sport offered this year.</w:t>
            </w:r>
          </w:p>
          <w:p w14:paraId="023E69A8" w14:textId="77777777" w:rsidR="00012534" w:rsidRPr="00704AA3" w:rsidRDefault="00012534" w:rsidP="002532DA">
            <w:pPr>
              <w:rPr>
                <w:rFonts w:eastAsia="Times New Roman" w:cstheme="minorHAnsi"/>
                <w:color w:val="000000" w:themeColor="text1"/>
              </w:rPr>
            </w:pPr>
          </w:p>
          <w:p w14:paraId="2F680D97" w14:textId="77777777" w:rsidR="00012534" w:rsidRDefault="00012534" w:rsidP="00012534">
            <w:pPr>
              <w:rPr>
                <w:rFonts w:eastAsia="Times New Roman" w:cstheme="minorHAnsi"/>
                <w:color w:val="000000" w:themeColor="text1"/>
              </w:rPr>
            </w:pPr>
            <w:r w:rsidRPr="00704AA3">
              <w:rPr>
                <w:rFonts w:eastAsia="Times New Roman" w:cstheme="minorHAnsi"/>
                <w:color w:val="000000" w:themeColor="text1"/>
              </w:rPr>
              <w:t>Pictures and promotion on school social media platforms and local newspapers.</w:t>
            </w:r>
          </w:p>
          <w:p w14:paraId="0698A993" w14:textId="77777777" w:rsidR="00462D7E" w:rsidRDefault="00462D7E" w:rsidP="00012534">
            <w:pPr>
              <w:rPr>
                <w:rFonts w:eastAsia="Times New Roman" w:cstheme="minorHAnsi"/>
                <w:color w:val="000000" w:themeColor="text1"/>
              </w:rPr>
            </w:pPr>
          </w:p>
          <w:p w14:paraId="16B69BAC" w14:textId="72A36472" w:rsidR="00462D7E" w:rsidRPr="00704AA3" w:rsidRDefault="00462D7E" w:rsidP="00012534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Some results to highlight this year: 2</w:t>
            </w:r>
            <w:r w:rsidRPr="00462D7E">
              <w:rPr>
                <w:rFonts w:eastAsia="Times New Roman" w:cstheme="minorHAnsi"/>
                <w:color w:val="000000" w:themeColor="text1"/>
                <w:vertAlign w:val="superscript"/>
              </w:rPr>
              <w:t>nd</w:t>
            </w:r>
            <w:r>
              <w:rPr>
                <w:rFonts w:eastAsia="Times New Roman" w:cstheme="minorHAnsi"/>
                <w:color w:val="000000" w:themeColor="text1"/>
              </w:rPr>
              <w:t xml:space="preserve"> place overall in the swimming gala</w:t>
            </w:r>
            <w:r w:rsidR="00A555DA">
              <w:rPr>
                <w:rFonts w:eastAsia="Times New Roman" w:cstheme="minorHAnsi"/>
                <w:color w:val="000000" w:themeColor="text1"/>
              </w:rPr>
              <w:t>, with many children coming 2</w:t>
            </w:r>
            <w:r w:rsidR="00A555DA" w:rsidRPr="00A555DA">
              <w:rPr>
                <w:rFonts w:eastAsia="Times New Roman" w:cstheme="minorHAnsi"/>
                <w:color w:val="000000" w:themeColor="text1"/>
                <w:vertAlign w:val="superscript"/>
              </w:rPr>
              <w:t>nd</w:t>
            </w:r>
            <w:r w:rsidR="00A555DA">
              <w:rPr>
                <w:rFonts w:eastAsia="Times New Roman" w:cstheme="minorHAnsi"/>
                <w:color w:val="000000" w:themeColor="text1"/>
              </w:rPr>
              <w:t xml:space="preserve"> or 3</w:t>
            </w:r>
            <w:r w:rsidR="00A555DA" w:rsidRPr="00A555DA">
              <w:rPr>
                <w:rFonts w:eastAsia="Times New Roman" w:cstheme="minorHAnsi"/>
                <w:color w:val="000000" w:themeColor="text1"/>
                <w:vertAlign w:val="superscript"/>
              </w:rPr>
              <w:t>rd</w:t>
            </w:r>
            <w:r w:rsidR="00A555DA">
              <w:rPr>
                <w:rFonts w:eastAsia="Times New Roman" w:cstheme="minorHAnsi"/>
                <w:color w:val="000000" w:themeColor="text1"/>
              </w:rPr>
              <w:t xml:space="preserve"> in their race, and one </w:t>
            </w:r>
            <w:r w:rsidR="00A555DA">
              <w:rPr>
                <w:rFonts w:eastAsia="Times New Roman" w:cstheme="minorHAnsi"/>
                <w:color w:val="000000" w:themeColor="text1"/>
              </w:rPr>
              <w:lastRenderedPageBreak/>
              <w:t>child coming 1st</w:t>
            </w:r>
            <w:r>
              <w:rPr>
                <w:rFonts w:eastAsia="Times New Roman" w:cstheme="minorHAnsi"/>
                <w:color w:val="000000" w:themeColor="text1"/>
              </w:rPr>
              <w:t xml:space="preserve">; </w:t>
            </w:r>
            <w:r w:rsidR="00A555DA">
              <w:rPr>
                <w:rFonts w:eastAsia="Times New Roman" w:cstheme="minorHAnsi"/>
                <w:color w:val="000000" w:themeColor="text1"/>
              </w:rPr>
              <w:t>2</w:t>
            </w:r>
            <w:r w:rsidR="00A555DA" w:rsidRPr="00A555DA">
              <w:rPr>
                <w:rFonts w:eastAsia="Times New Roman" w:cstheme="minorHAnsi"/>
                <w:color w:val="000000" w:themeColor="text1"/>
                <w:vertAlign w:val="superscript"/>
              </w:rPr>
              <w:t>nd</w:t>
            </w:r>
            <w:r w:rsidR="00A555DA">
              <w:rPr>
                <w:rFonts w:eastAsia="Times New Roman" w:cstheme="minorHAnsi"/>
                <w:color w:val="000000" w:themeColor="text1"/>
              </w:rPr>
              <w:t xml:space="preserve"> place in the Y5/6 indoor athletics.</w:t>
            </w:r>
          </w:p>
          <w:p w14:paraId="175E8D31" w14:textId="04A67E0D" w:rsidR="00012534" w:rsidRPr="00704AA3" w:rsidRDefault="00012534" w:rsidP="002532DA">
            <w:pPr>
              <w:rPr>
                <w:rFonts w:eastAsia="Times New Roman" w:cstheme="minorHAnsi"/>
                <w:color w:val="000000" w:themeColor="text1"/>
                <w:highlight w:val="yellow"/>
              </w:rPr>
            </w:pPr>
          </w:p>
        </w:tc>
        <w:tc>
          <w:tcPr>
            <w:tcW w:w="3522" w:type="dxa"/>
          </w:tcPr>
          <w:p w14:paraId="65C2CDD5" w14:textId="77777777" w:rsidR="002532DA" w:rsidRPr="00A555DA" w:rsidRDefault="00025F1C" w:rsidP="002532DA">
            <w:pPr>
              <w:rPr>
                <w:rFonts w:cstheme="minorHAnsi"/>
                <w:color w:val="000000" w:themeColor="text1"/>
              </w:rPr>
            </w:pPr>
            <w:r w:rsidRPr="00A555DA">
              <w:rPr>
                <w:rFonts w:cstheme="minorHAnsi"/>
                <w:color w:val="000000" w:themeColor="text1"/>
              </w:rPr>
              <w:lastRenderedPageBreak/>
              <w:t>Children have had the opportunity to apply skills that they have learnt in school to a competitive environment.</w:t>
            </w:r>
          </w:p>
          <w:p w14:paraId="4EB104AA" w14:textId="77777777" w:rsidR="00025F1C" w:rsidRPr="00A555DA" w:rsidRDefault="00025F1C" w:rsidP="002532DA">
            <w:pPr>
              <w:rPr>
                <w:rFonts w:cstheme="minorHAnsi"/>
                <w:color w:val="000000" w:themeColor="text1"/>
              </w:rPr>
            </w:pPr>
          </w:p>
          <w:p w14:paraId="612A7C03" w14:textId="77777777" w:rsidR="00025F1C" w:rsidRPr="00A555DA" w:rsidRDefault="00025F1C" w:rsidP="002532DA">
            <w:pPr>
              <w:rPr>
                <w:rFonts w:cstheme="minorHAnsi"/>
                <w:color w:val="000000" w:themeColor="text1"/>
              </w:rPr>
            </w:pPr>
            <w:r w:rsidRPr="00A555DA">
              <w:rPr>
                <w:rFonts w:cstheme="minorHAnsi"/>
                <w:color w:val="000000" w:themeColor="text1"/>
              </w:rPr>
              <w:t xml:space="preserve">Children </w:t>
            </w:r>
            <w:proofErr w:type="gramStart"/>
            <w:r w:rsidRPr="00A555DA">
              <w:rPr>
                <w:rFonts w:cstheme="minorHAnsi"/>
                <w:color w:val="000000" w:themeColor="text1"/>
              </w:rPr>
              <w:t>are able to</w:t>
            </w:r>
            <w:proofErr w:type="gramEnd"/>
            <w:r w:rsidRPr="00A555DA">
              <w:rPr>
                <w:rFonts w:cstheme="minorHAnsi"/>
                <w:color w:val="000000" w:themeColor="text1"/>
              </w:rPr>
              <w:t xml:space="preserve"> see talents or good examples from other schools around the local area.</w:t>
            </w:r>
          </w:p>
          <w:p w14:paraId="1695D8B8" w14:textId="77777777" w:rsidR="00025F1C" w:rsidRPr="00A555DA" w:rsidRDefault="00025F1C" w:rsidP="002532DA">
            <w:pPr>
              <w:rPr>
                <w:rFonts w:cstheme="minorHAnsi"/>
                <w:color w:val="000000" w:themeColor="text1"/>
              </w:rPr>
            </w:pPr>
          </w:p>
          <w:p w14:paraId="0313D88A" w14:textId="77777777" w:rsidR="00025F1C" w:rsidRPr="00A555DA" w:rsidRDefault="00025F1C" w:rsidP="002532DA">
            <w:pPr>
              <w:rPr>
                <w:rFonts w:cstheme="minorHAnsi"/>
                <w:color w:val="000000" w:themeColor="text1"/>
              </w:rPr>
            </w:pPr>
            <w:r w:rsidRPr="00A555DA">
              <w:rPr>
                <w:rFonts w:cstheme="minorHAnsi"/>
                <w:color w:val="000000" w:themeColor="text1"/>
              </w:rPr>
              <w:t xml:space="preserve">Children </w:t>
            </w:r>
            <w:proofErr w:type="gramStart"/>
            <w:r w:rsidRPr="00A555DA">
              <w:rPr>
                <w:rFonts w:cstheme="minorHAnsi"/>
                <w:color w:val="000000" w:themeColor="text1"/>
              </w:rPr>
              <w:t>are able to</w:t>
            </w:r>
            <w:proofErr w:type="gramEnd"/>
            <w:r w:rsidRPr="00A555DA">
              <w:rPr>
                <w:rFonts w:cstheme="minorHAnsi"/>
                <w:color w:val="000000" w:themeColor="text1"/>
              </w:rPr>
              <w:t xml:space="preserve"> develop social communication and interaction with children from other school.</w:t>
            </w:r>
          </w:p>
          <w:p w14:paraId="22F94FE2" w14:textId="77777777" w:rsidR="00025F1C" w:rsidRPr="00A555DA" w:rsidRDefault="00025F1C" w:rsidP="002532DA">
            <w:pPr>
              <w:rPr>
                <w:rFonts w:cstheme="minorHAnsi"/>
                <w:color w:val="000000" w:themeColor="text1"/>
              </w:rPr>
            </w:pPr>
          </w:p>
          <w:p w14:paraId="6D024EAE" w14:textId="77777777" w:rsidR="00025F1C" w:rsidRPr="00A555DA" w:rsidRDefault="00025F1C" w:rsidP="00025F1C">
            <w:pPr>
              <w:rPr>
                <w:rFonts w:cstheme="minorHAnsi"/>
                <w:color w:val="000000" w:themeColor="text1"/>
              </w:rPr>
            </w:pPr>
            <w:r w:rsidRPr="00A555DA">
              <w:rPr>
                <w:rFonts w:cstheme="minorHAnsi"/>
                <w:color w:val="000000" w:themeColor="text1"/>
              </w:rPr>
              <w:t>Sport and exercise within the wider school community is enhanced as parents are sometimes involved in the inter-school competitions.</w:t>
            </w:r>
          </w:p>
          <w:p w14:paraId="3D66E8A5" w14:textId="77777777" w:rsidR="0097085C" w:rsidRPr="00A555DA" w:rsidRDefault="0097085C" w:rsidP="00025F1C">
            <w:pPr>
              <w:rPr>
                <w:rFonts w:cstheme="minorHAnsi"/>
                <w:color w:val="000000" w:themeColor="text1"/>
              </w:rPr>
            </w:pPr>
          </w:p>
          <w:p w14:paraId="06B6A76A" w14:textId="110D5F54" w:rsidR="0097085C" w:rsidRPr="00A555DA" w:rsidRDefault="0097085C" w:rsidP="00025F1C">
            <w:pPr>
              <w:rPr>
                <w:rFonts w:cstheme="minorHAnsi"/>
                <w:color w:val="000000" w:themeColor="text1"/>
              </w:rPr>
            </w:pPr>
            <w:r w:rsidRPr="00A555DA">
              <w:rPr>
                <w:rFonts w:cstheme="minorHAnsi"/>
                <w:color w:val="000000" w:themeColor="text1"/>
              </w:rPr>
              <w:t>Children are motivated and enthusiastic about representing the school and feel proud to do so.</w:t>
            </w:r>
          </w:p>
        </w:tc>
      </w:tr>
      <w:tr w:rsidR="00BA19D0" w14:paraId="3F3A6179" w14:textId="77777777" w:rsidTr="00DC239F">
        <w:trPr>
          <w:cantSplit/>
          <w:trHeight w:val="1134"/>
        </w:trPr>
        <w:tc>
          <w:tcPr>
            <w:tcW w:w="1355" w:type="dxa"/>
            <w:shd w:val="clear" w:color="auto" w:fill="auto"/>
          </w:tcPr>
          <w:p w14:paraId="12C59ECB" w14:textId="1E8962A7" w:rsidR="00025F1C" w:rsidRPr="00A37ED2" w:rsidRDefault="00DF6838" w:rsidP="0086446A">
            <w:pPr>
              <w:rPr>
                <w:rFonts w:eastAsia="Times New Roman" w:cstheme="minorHAnsi"/>
                <w:b/>
                <w:color w:val="000000" w:themeColor="text1"/>
                <w:u w:val="single"/>
              </w:rPr>
            </w:pPr>
            <w:r w:rsidRPr="00DF6838">
              <w:rPr>
                <w:rFonts w:eastAsia="Times New Roman" w:cstheme="minorHAnsi"/>
                <w:bCs/>
                <w:color w:val="000000" w:themeColor="text1"/>
              </w:rPr>
              <w:t xml:space="preserve">1, 2, </w:t>
            </w:r>
            <w:r w:rsidR="00012534">
              <w:rPr>
                <w:rFonts w:eastAsia="Times New Roman" w:cstheme="minorHAnsi"/>
                <w:bCs/>
                <w:color w:val="000000" w:themeColor="text1"/>
              </w:rPr>
              <w:t xml:space="preserve">3, </w:t>
            </w:r>
            <w:r w:rsidRPr="00DF6838">
              <w:rPr>
                <w:rFonts w:eastAsia="Times New Roman" w:cstheme="minorHAnsi"/>
                <w:bCs/>
                <w:color w:val="000000" w:themeColor="text1"/>
              </w:rPr>
              <w:t>4 and 5</w:t>
            </w:r>
          </w:p>
        </w:tc>
        <w:tc>
          <w:tcPr>
            <w:tcW w:w="1690" w:type="dxa"/>
          </w:tcPr>
          <w:p w14:paraId="5A3C6287" w14:textId="4A6EEA7E" w:rsidR="0097085C" w:rsidRPr="0097085C" w:rsidRDefault="0097085C" w:rsidP="00025F1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u w:val="single"/>
              </w:rPr>
              <w:t>Intra-School</w:t>
            </w:r>
          </w:p>
          <w:p w14:paraId="42699661" w14:textId="490EDCE0" w:rsidR="00025F1C" w:rsidRPr="00394216" w:rsidRDefault="00025F1C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 w:rsidRPr="002532DA">
              <w:rPr>
                <w:rFonts w:cstheme="minorHAnsi"/>
                <w:color w:val="000000" w:themeColor="text1"/>
              </w:rPr>
              <w:t>To provide opportunities for children to participate in competitiv</w:t>
            </w:r>
            <w:r w:rsidR="00AE6AEE">
              <w:rPr>
                <w:rFonts w:cstheme="minorHAnsi"/>
                <w:color w:val="000000" w:themeColor="text1"/>
              </w:rPr>
              <w:t>e intra</w:t>
            </w:r>
            <w:r w:rsidRPr="002532DA">
              <w:rPr>
                <w:rFonts w:cstheme="minorHAnsi"/>
                <w:color w:val="000000" w:themeColor="text1"/>
              </w:rPr>
              <w:t>-school sporting events.</w:t>
            </w:r>
          </w:p>
        </w:tc>
        <w:tc>
          <w:tcPr>
            <w:tcW w:w="2695" w:type="dxa"/>
          </w:tcPr>
          <w:p w14:paraId="1F09DB33" w14:textId="77777777" w:rsidR="00DE5252" w:rsidRDefault="00DE5252" w:rsidP="00025F1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Children given the opportunity to take part in intra-school competitions during Health and Well-being week. Range of sports offered with formats adapted to suit a range of abilities and encourage participation.</w:t>
            </w:r>
          </w:p>
          <w:p w14:paraId="019686E9" w14:textId="77777777" w:rsidR="003553F1" w:rsidRDefault="003553F1" w:rsidP="00025F1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67BAEFC3" w14:textId="0124A6FD" w:rsidR="003553F1" w:rsidRPr="00394216" w:rsidRDefault="003553F1" w:rsidP="00025F1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Explore possibility to purchase a trophy to award at the end of the year</w:t>
            </w:r>
            <w:r w:rsidR="005D06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7" w:type="dxa"/>
            <w:gridSpan w:val="2"/>
          </w:tcPr>
          <w:p w14:paraId="781FA6BA" w14:textId="4F136484" w:rsidR="00012534" w:rsidRDefault="00012534" w:rsidP="00012534">
            <w:pPr>
              <w:rPr>
                <w:rFonts w:cstheme="minorHAnsi"/>
                <w:color w:val="000000" w:themeColor="text1"/>
              </w:rPr>
            </w:pPr>
            <w:r w:rsidRPr="00650107">
              <w:rPr>
                <w:rFonts w:cstheme="minorHAnsi"/>
                <w:color w:val="000000" w:themeColor="text1"/>
              </w:rPr>
              <w:t>Class Teachers</w:t>
            </w:r>
          </w:p>
          <w:p w14:paraId="63C678A8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Sports Leaders</w:t>
            </w:r>
          </w:p>
          <w:p w14:paraId="0257424D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0A4B7E92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6BB50E78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39723BCB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5A645B28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32B0312B" w14:textId="77777777" w:rsidR="00012534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184A6E17" w14:textId="77777777" w:rsidR="00172544" w:rsidRDefault="00172544" w:rsidP="00012534">
            <w:pPr>
              <w:rPr>
                <w:rFonts w:cstheme="minorHAnsi"/>
                <w:color w:val="000000" w:themeColor="text1"/>
              </w:rPr>
            </w:pPr>
          </w:p>
          <w:p w14:paraId="6FBB0EB1" w14:textId="77777777" w:rsidR="00172544" w:rsidRDefault="00172544" w:rsidP="00012534">
            <w:pPr>
              <w:rPr>
                <w:rFonts w:cstheme="minorHAnsi"/>
                <w:color w:val="000000" w:themeColor="text1"/>
              </w:rPr>
            </w:pPr>
          </w:p>
          <w:p w14:paraId="194F2CBD" w14:textId="77777777" w:rsidR="00172544" w:rsidRDefault="00172544" w:rsidP="00012534">
            <w:pPr>
              <w:rPr>
                <w:rFonts w:cstheme="minorHAnsi"/>
                <w:color w:val="000000" w:themeColor="text1"/>
              </w:rPr>
            </w:pPr>
          </w:p>
          <w:p w14:paraId="098CF498" w14:textId="762F8D5D" w:rsidR="00012534" w:rsidRPr="00012534" w:rsidRDefault="00012534" w:rsidP="0001253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>
              <w:rPr>
                <w:rFonts w:cstheme="minorHAnsi"/>
                <w:color w:val="000000" w:themeColor="text1"/>
              </w:rPr>
              <w:t>Lead</w:t>
            </w:r>
            <w:proofErr w:type="gramEnd"/>
          </w:p>
        </w:tc>
        <w:tc>
          <w:tcPr>
            <w:tcW w:w="1314" w:type="dxa"/>
          </w:tcPr>
          <w:p w14:paraId="55C28A4B" w14:textId="5E42726B" w:rsidR="003553F1" w:rsidRPr="005C364A" w:rsidRDefault="00012534" w:rsidP="00025F1C">
            <w:pPr>
              <w:rPr>
                <w:rFonts w:cstheme="minorHAnsi"/>
                <w:color w:val="000000" w:themeColor="text1"/>
              </w:rPr>
            </w:pPr>
            <w:r w:rsidRPr="00012534">
              <w:rPr>
                <w:rFonts w:cstheme="minorHAnsi"/>
                <w:color w:val="000000" w:themeColor="text1"/>
              </w:rPr>
              <w:t>£</w:t>
            </w:r>
            <w:r>
              <w:rPr>
                <w:rFonts w:cstheme="minorHAnsi"/>
                <w:color w:val="000000" w:themeColor="text1"/>
              </w:rPr>
              <w:t>500</w:t>
            </w:r>
          </w:p>
          <w:p w14:paraId="74F42EF8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56700111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09378272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1459EC5C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54DE77C9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04F7E6E6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00A27DFB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2B1971DD" w14:textId="77777777" w:rsidR="003553F1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  <w:p w14:paraId="35C512EC" w14:textId="77777777" w:rsidR="00172544" w:rsidRDefault="00172544" w:rsidP="00025F1C">
            <w:pPr>
              <w:rPr>
                <w:rFonts w:cstheme="minorHAnsi"/>
                <w:color w:val="000000" w:themeColor="text1"/>
              </w:rPr>
            </w:pPr>
          </w:p>
          <w:p w14:paraId="5F0E76B0" w14:textId="77777777" w:rsidR="005C364A" w:rsidRDefault="005C364A" w:rsidP="00025F1C">
            <w:pPr>
              <w:rPr>
                <w:rFonts w:cstheme="minorHAnsi"/>
                <w:color w:val="000000" w:themeColor="text1"/>
              </w:rPr>
            </w:pPr>
          </w:p>
          <w:p w14:paraId="7F901C25" w14:textId="362C5D92" w:rsidR="003553F1" w:rsidRPr="00394216" w:rsidRDefault="003553F1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553F1">
              <w:rPr>
                <w:rFonts w:cstheme="minorHAnsi"/>
                <w:color w:val="000000" w:themeColor="text1"/>
              </w:rPr>
              <w:t>£100</w:t>
            </w:r>
          </w:p>
        </w:tc>
        <w:tc>
          <w:tcPr>
            <w:tcW w:w="1368" w:type="dxa"/>
          </w:tcPr>
          <w:p w14:paraId="470BFF27" w14:textId="37BCA467" w:rsidR="00012534" w:rsidRDefault="00012534" w:rsidP="00025F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Sum 2</w:t>
            </w:r>
          </w:p>
          <w:p w14:paraId="1CB296BC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599F7239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44DFA296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4435066B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6B058A81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524F2AE5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66F59876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0E6486F4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4B93A76E" w14:textId="77777777" w:rsidR="00012534" w:rsidRDefault="00012534" w:rsidP="00025F1C">
            <w:pPr>
              <w:rPr>
                <w:rFonts w:cstheme="minorHAnsi"/>
                <w:color w:val="000000" w:themeColor="text1"/>
              </w:rPr>
            </w:pPr>
          </w:p>
          <w:p w14:paraId="2FC06395" w14:textId="77777777" w:rsidR="00172544" w:rsidRDefault="00172544" w:rsidP="00025F1C">
            <w:pPr>
              <w:rPr>
                <w:rFonts w:cstheme="minorHAnsi"/>
                <w:color w:val="000000" w:themeColor="text1"/>
              </w:rPr>
            </w:pPr>
          </w:p>
          <w:p w14:paraId="5694A8BB" w14:textId="314E9BEB" w:rsidR="00012534" w:rsidRPr="00394216" w:rsidRDefault="00012534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Spring Term</w:t>
            </w:r>
          </w:p>
        </w:tc>
        <w:tc>
          <w:tcPr>
            <w:tcW w:w="2261" w:type="dxa"/>
            <w:gridSpan w:val="2"/>
          </w:tcPr>
          <w:p w14:paraId="42DA0AC5" w14:textId="2B8FE694" w:rsidR="003553F1" w:rsidRPr="00C11926" w:rsidRDefault="00C11926" w:rsidP="003553F1">
            <w:pPr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t>5</w:t>
            </w:r>
            <w:r w:rsidR="00DC3788">
              <w:rPr>
                <w:rFonts w:eastAsia="Times New Roman" w:cstheme="minorHAnsi"/>
                <w:color w:val="000000" w:themeColor="text1"/>
              </w:rPr>
              <w:t>8</w:t>
            </w:r>
            <w:r w:rsidR="003553F1" w:rsidRPr="00C11926">
              <w:rPr>
                <w:rFonts w:eastAsia="Times New Roman" w:cstheme="minorHAnsi"/>
                <w:color w:val="000000" w:themeColor="text1"/>
              </w:rPr>
              <w:t>% of children in school have taken part in intra-school events throughout the year.</w:t>
            </w:r>
          </w:p>
          <w:p w14:paraId="4C4BFECD" w14:textId="1A7AD2D8" w:rsidR="003553F1" w:rsidRPr="00C11926" w:rsidRDefault="003553F1" w:rsidP="003553F1">
            <w:pPr>
              <w:rPr>
                <w:rFonts w:eastAsia="Times New Roman" w:cstheme="minorHAnsi"/>
                <w:color w:val="000000" w:themeColor="text1"/>
              </w:rPr>
            </w:pPr>
          </w:p>
          <w:p w14:paraId="74F7702C" w14:textId="5648579B" w:rsidR="003553F1" w:rsidRPr="00C11926" w:rsidRDefault="003553F1" w:rsidP="003553F1">
            <w:pPr>
              <w:rPr>
                <w:rFonts w:eastAsia="Times New Roman" w:cstheme="minorHAnsi"/>
                <w:color w:val="000000" w:themeColor="text1"/>
              </w:rPr>
            </w:pPr>
            <w:r w:rsidRPr="00C11926">
              <w:rPr>
                <w:rFonts w:eastAsia="Times New Roman" w:cstheme="minorHAnsi"/>
                <w:color w:val="000000" w:themeColor="text1"/>
              </w:rPr>
              <w:t xml:space="preserve">At least </w:t>
            </w:r>
            <w:r w:rsidR="003240EA">
              <w:rPr>
                <w:rFonts w:eastAsia="Times New Roman" w:cstheme="minorHAnsi"/>
                <w:color w:val="000000" w:themeColor="text1"/>
              </w:rPr>
              <w:t>3</w:t>
            </w:r>
            <w:r w:rsidRPr="00C11926">
              <w:rPr>
                <w:rFonts w:eastAsia="Times New Roman" w:cstheme="minorHAnsi"/>
                <w:color w:val="000000" w:themeColor="text1"/>
              </w:rPr>
              <w:t xml:space="preserve"> different sports have been offered as part of an intra-school event.</w:t>
            </w:r>
            <w:r w:rsidR="003240EA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1587B7C7" w14:textId="12A207D1" w:rsidR="00012534" w:rsidRPr="00C11926" w:rsidRDefault="00012534" w:rsidP="003553F1">
            <w:pPr>
              <w:rPr>
                <w:rFonts w:eastAsia="Times New Roman" w:cstheme="minorHAnsi"/>
                <w:color w:val="000000" w:themeColor="text1"/>
              </w:rPr>
            </w:pPr>
          </w:p>
          <w:p w14:paraId="6D128B14" w14:textId="4A8D7B9B" w:rsidR="00012534" w:rsidRPr="00C11926" w:rsidRDefault="00012534" w:rsidP="003553F1">
            <w:pPr>
              <w:rPr>
                <w:rFonts w:eastAsia="Times New Roman" w:cstheme="minorHAnsi"/>
                <w:color w:val="000000" w:themeColor="text1"/>
              </w:rPr>
            </w:pPr>
            <w:r w:rsidRPr="00C11926">
              <w:rPr>
                <w:rFonts w:eastAsia="Times New Roman" w:cstheme="minorHAnsi"/>
                <w:color w:val="000000" w:themeColor="text1"/>
              </w:rPr>
              <w:t>Pictures and promotion on school social media platforms.</w:t>
            </w:r>
          </w:p>
          <w:p w14:paraId="201A005A" w14:textId="77777777" w:rsidR="00025F1C" w:rsidRPr="00C11926" w:rsidRDefault="00025F1C" w:rsidP="00025F1C">
            <w:pPr>
              <w:rPr>
                <w:rFonts w:cstheme="minorHAnsi"/>
                <w:color w:val="000000" w:themeColor="text1"/>
                <w:highlight w:val="yellow"/>
              </w:rPr>
            </w:pPr>
          </w:p>
        </w:tc>
        <w:tc>
          <w:tcPr>
            <w:tcW w:w="3522" w:type="dxa"/>
          </w:tcPr>
          <w:p w14:paraId="74036DA0" w14:textId="77777777" w:rsidR="00025F1C" w:rsidRPr="00330B2E" w:rsidRDefault="00012534" w:rsidP="00012534">
            <w:pPr>
              <w:rPr>
                <w:rFonts w:cstheme="minorHAnsi"/>
                <w:color w:val="000000" w:themeColor="text1"/>
              </w:rPr>
            </w:pPr>
            <w:r w:rsidRPr="00330B2E">
              <w:rPr>
                <w:rFonts w:cstheme="minorHAnsi"/>
                <w:color w:val="000000" w:themeColor="text1"/>
              </w:rPr>
              <w:t>Children will feel more confident with participating in competitive events.</w:t>
            </w:r>
          </w:p>
          <w:p w14:paraId="247EE61D" w14:textId="7777777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6CDFBEC7" w14:textId="243BCA61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  <w:r w:rsidRPr="00330B2E">
              <w:rPr>
                <w:rFonts w:cstheme="minorHAnsi"/>
                <w:color w:val="000000" w:themeColor="text1"/>
              </w:rPr>
              <w:t>Staff will feel more confident in supporting children to participate and organising intra-school events.</w:t>
            </w:r>
          </w:p>
          <w:p w14:paraId="24CFA05D" w14:textId="7777777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5EA6C563" w14:textId="256BE6B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  <w:r w:rsidRPr="00330B2E">
              <w:rPr>
                <w:rFonts w:cstheme="minorHAnsi"/>
                <w:color w:val="000000" w:themeColor="text1"/>
              </w:rPr>
              <w:t>Sport and exercise within the wider school community is enhanced as parents, governors and a wider range of staff are sometimes involved in the intra-school competitions.</w:t>
            </w:r>
          </w:p>
          <w:p w14:paraId="3EEF52C9" w14:textId="7777777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787BCFE9" w14:textId="7777777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  <w:r w:rsidRPr="00330B2E">
              <w:rPr>
                <w:rFonts w:cstheme="minorHAnsi"/>
                <w:color w:val="000000" w:themeColor="text1"/>
              </w:rPr>
              <w:t>Children are motivated and enthusiastic about representing the school and feel proud to do so.</w:t>
            </w:r>
          </w:p>
          <w:p w14:paraId="06F8A696" w14:textId="77777777" w:rsidR="00012534" w:rsidRPr="00330B2E" w:rsidRDefault="00012534" w:rsidP="00012534">
            <w:pPr>
              <w:rPr>
                <w:rFonts w:cstheme="minorHAnsi"/>
                <w:color w:val="000000" w:themeColor="text1"/>
              </w:rPr>
            </w:pPr>
          </w:p>
          <w:p w14:paraId="208C3E2F" w14:textId="67878386" w:rsidR="00012534" w:rsidRPr="00330B2E" w:rsidRDefault="00012534" w:rsidP="00012534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30B2E">
              <w:rPr>
                <w:rFonts w:cstheme="minorHAnsi"/>
                <w:color w:val="000000" w:themeColor="text1"/>
              </w:rPr>
              <w:t>The profile of school sport is enhanced and recognised throughout the wider school community.</w:t>
            </w:r>
          </w:p>
        </w:tc>
      </w:tr>
      <w:tr w:rsidR="00BA19D0" w14:paraId="462B20E9" w14:textId="77777777" w:rsidTr="00DC239F">
        <w:trPr>
          <w:cantSplit/>
          <w:trHeight w:val="1134"/>
        </w:trPr>
        <w:tc>
          <w:tcPr>
            <w:tcW w:w="1355" w:type="dxa"/>
            <w:shd w:val="clear" w:color="auto" w:fill="auto"/>
          </w:tcPr>
          <w:p w14:paraId="15D44091" w14:textId="7B5A743B" w:rsidR="000361A3" w:rsidRPr="00DF6838" w:rsidRDefault="000361A3" w:rsidP="0086446A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lastRenderedPageBreak/>
              <w:t>1, 2, 3, 4 and 5</w:t>
            </w:r>
          </w:p>
        </w:tc>
        <w:tc>
          <w:tcPr>
            <w:tcW w:w="1690" w:type="dxa"/>
          </w:tcPr>
          <w:p w14:paraId="5731F910" w14:textId="2BEDCF6B" w:rsidR="000361A3" w:rsidRPr="00DC3788" w:rsidRDefault="000061D9" w:rsidP="00025F1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DC3788">
              <w:rPr>
                <w:rFonts w:cstheme="minorHAnsi"/>
                <w:b/>
                <w:color w:val="000000" w:themeColor="text1"/>
                <w:u w:val="single"/>
              </w:rPr>
              <w:t>Gold</w:t>
            </w:r>
            <w:r w:rsidR="000361A3" w:rsidRPr="00DC3788">
              <w:rPr>
                <w:rFonts w:cstheme="minorHAnsi"/>
                <w:b/>
                <w:color w:val="000000" w:themeColor="text1"/>
                <w:u w:val="single"/>
              </w:rPr>
              <w:t xml:space="preserve"> Quality Mark</w:t>
            </w:r>
          </w:p>
          <w:p w14:paraId="0ABDAB02" w14:textId="17CB938C" w:rsidR="009245D4" w:rsidRPr="009245D4" w:rsidRDefault="009245D4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 w:rsidRPr="00DC3788">
              <w:rPr>
                <w:rFonts w:cstheme="minorHAnsi"/>
                <w:color w:val="000000" w:themeColor="text1"/>
              </w:rPr>
              <w:t>To achieve the school g</w:t>
            </w:r>
            <w:r>
              <w:rPr>
                <w:rFonts w:cstheme="minorHAnsi"/>
                <w:color w:val="000000" w:themeColor="text1"/>
              </w:rPr>
              <w:t xml:space="preserve">ames </w:t>
            </w:r>
            <w:proofErr w:type="gramStart"/>
            <w:r w:rsidR="000061D9">
              <w:rPr>
                <w:rFonts w:cstheme="minorHAnsi"/>
                <w:color w:val="000000" w:themeColor="text1"/>
              </w:rPr>
              <w:t>Gold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quality mark award.</w:t>
            </w:r>
          </w:p>
        </w:tc>
        <w:tc>
          <w:tcPr>
            <w:tcW w:w="2695" w:type="dxa"/>
          </w:tcPr>
          <w:p w14:paraId="29562546" w14:textId="6F52A3D6" w:rsidR="000361A3" w:rsidRPr="00AE6AEE" w:rsidRDefault="009245D4" w:rsidP="00025F1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Release t</w:t>
            </w:r>
            <w:r w:rsidR="009D6BB3" w:rsidRPr="009245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ime</w:t>
            </w:r>
            <w:r w:rsidR="005E35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for the PE lead </w:t>
            </w:r>
            <w:r w:rsidR="005E35C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 complete evidence and application.</w:t>
            </w:r>
          </w:p>
        </w:tc>
        <w:tc>
          <w:tcPr>
            <w:tcW w:w="1677" w:type="dxa"/>
            <w:gridSpan w:val="2"/>
          </w:tcPr>
          <w:p w14:paraId="68E0B516" w14:textId="2002FF91" w:rsidR="000361A3" w:rsidRPr="00650107" w:rsidRDefault="005E35C0" w:rsidP="00025F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PE </w:t>
            </w:r>
            <w:proofErr w:type="gramStart"/>
            <w:r>
              <w:rPr>
                <w:rFonts w:cstheme="minorHAnsi"/>
                <w:color w:val="000000" w:themeColor="text1"/>
              </w:rPr>
              <w:t>Lead</w:t>
            </w:r>
            <w:proofErr w:type="gramEnd"/>
          </w:p>
        </w:tc>
        <w:tc>
          <w:tcPr>
            <w:tcW w:w="1314" w:type="dxa"/>
          </w:tcPr>
          <w:p w14:paraId="0F8FF1D9" w14:textId="74B8409E" w:rsidR="000361A3" w:rsidRDefault="009D6BB3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 w:rsidRPr="005E35C0">
              <w:rPr>
                <w:rFonts w:cstheme="minorHAnsi"/>
                <w:color w:val="000000" w:themeColor="text1"/>
              </w:rPr>
              <w:t>£200</w:t>
            </w:r>
          </w:p>
        </w:tc>
        <w:tc>
          <w:tcPr>
            <w:tcW w:w="1368" w:type="dxa"/>
          </w:tcPr>
          <w:p w14:paraId="203DD80B" w14:textId="6A405CA3" w:rsidR="000361A3" w:rsidRPr="00394216" w:rsidRDefault="00172544" w:rsidP="00172544">
            <w:pPr>
              <w:rPr>
                <w:rFonts w:cstheme="minorHAnsi"/>
                <w:color w:val="000000" w:themeColor="text1"/>
                <w:highlight w:val="yellow"/>
              </w:rPr>
            </w:pPr>
            <w:r>
              <w:rPr>
                <w:rFonts w:cstheme="minorHAnsi"/>
                <w:color w:val="000000" w:themeColor="text1"/>
              </w:rPr>
              <w:t>Application deadline</w:t>
            </w:r>
            <w:r w:rsidR="00012534">
              <w:rPr>
                <w:rFonts w:cstheme="minorHAnsi"/>
                <w:color w:val="000000" w:themeColor="text1"/>
              </w:rPr>
              <w:t xml:space="preserve"> 26</w:t>
            </w:r>
            <w:r w:rsidR="00012534" w:rsidRPr="00012534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012534">
              <w:rPr>
                <w:rFonts w:cstheme="minorHAnsi"/>
                <w:color w:val="000000" w:themeColor="text1"/>
              </w:rPr>
              <w:t xml:space="preserve"> July</w:t>
            </w:r>
          </w:p>
        </w:tc>
        <w:tc>
          <w:tcPr>
            <w:tcW w:w="2261" w:type="dxa"/>
            <w:gridSpan w:val="2"/>
          </w:tcPr>
          <w:p w14:paraId="7F95D909" w14:textId="2CBCCF7C" w:rsidR="000361A3" w:rsidRPr="00330B2E" w:rsidRDefault="000061D9" w:rsidP="000E6D86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30B2E">
              <w:rPr>
                <w:rFonts w:cstheme="minorHAnsi"/>
                <w:color w:val="000000" w:themeColor="text1"/>
              </w:rPr>
              <w:t>Gold</w:t>
            </w:r>
            <w:r w:rsidR="000E6D86" w:rsidRPr="00330B2E">
              <w:rPr>
                <w:rFonts w:cstheme="minorHAnsi"/>
                <w:color w:val="000000" w:themeColor="text1"/>
              </w:rPr>
              <w:t xml:space="preserve"> Quality mark awarded.</w:t>
            </w:r>
          </w:p>
        </w:tc>
        <w:tc>
          <w:tcPr>
            <w:tcW w:w="3522" w:type="dxa"/>
          </w:tcPr>
          <w:p w14:paraId="32B43391" w14:textId="19CBCA78" w:rsidR="000361A3" w:rsidRPr="00330B2E" w:rsidRDefault="000E6D86" w:rsidP="00025F1C">
            <w:pPr>
              <w:rPr>
                <w:rFonts w:cstheme="minorHAnsi"/>
                <w:color w:val="000000" w:themeColor="text1"/>
                <w:highlight w:val="yellow"/>
              </w:rPr>
            </w:pPr>
            <w:r w:rsidRPr="00330B2E">
              <w:rPr>
                <w:rFonts w:cstheme="minorHAnsi"/>
                <w:color w:val="000000" w:themeColor="text1"/>
              </w:rPr>
              <w:t>The profile of school sport is enhanced and recognised throughout the wider school community.</w:t>
            </w:r>
          </w:p>
        </w:tc>
      </w:tr>
      <w:tr w:rsidR="00EA2C2E" w14:paraId="1F15D6E5" w14:textId="77777777" w:rsidTr="00DC239F">
        <w:trPr>
          <w:cantSplit/>
          <w:trHeight w:val="1134"/>
        </w:trPr>
        <w:tc>
          <w:tcPr>
            <w:tcW w:w="1355" w:type="dxa"/>
            <w:shd w:val="clear" w:color="auto" w:fill="auto"/>
          </w:tcPr>
          <w:p w14:paraId="4D335AD8" w14:textId="3E81D26B" w:rsidR="00EA2C2E" w:rsidRDefault="00E829EF" w:rsidP="0086446A">
            <w:pPr>
              <w:rPr>
                <w:rFonts w:eastAsia="Times New Roman" w:cstheme="minorHAnsi"/>
                <w:bCs/>
                <w:color w:val="000000" w:themeColor="text1"/>
              </w:rPr>
            </w:pPr>
            <w:r>
              <w:rPr>
                <w:rFonts w:eastAsia="Times New Roman" w:cstheme="minorHAnsi"/>
                <w:bCs/>
                <w:color w:val="000000" w:themeColor="text1"/>
              </w:rPr>
              <w:t>2 and 4</w:t>
            </w:r>
          </w:p>
        </w:tc>
        <w:tc>
          <w:tcPr>
            <w:tcW w:w="1690" w:type="dxa"/>
          </w:tcPr>
          <w:p w14:paraId="1EDEA31B" w14:textId="77777777" w:rsidR="00EA2C2E" w:rsidRDefault="00EA2C2E" w:rsidP="00025F1C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  <w:u w:val="single"/>
              </w:rPr>
              <w:t xml:space="preserve">Outdoor </w:t>
            </w:r>
            <w:proofErr w:type="spellStart"/>
            <w:r>
              <w:rPr>
                <w:rFonts w:cstheme="minorHAnsi"/>
                <w:b/>
                <w:color w:val="000000" w:themeColor="text1"/>
                <w:u w:val="single"/>
              </w:rPr>
              <w:t>Adv</w:t>
            </w:r>
            <w:r w:rsidR="00543237">
              <w:rPr>
                <w:rFonts w:cstheme="minorHAnsi"/>
                <w:b/>
                <w:color w:val="000000" w:themeColor="text1"/>
                <w:u w:val="single"/>
              </w:rPr>
              <w:t>enterous</w:t>
            </w:r>
            <w:proofErr w:type="spellEnd"/>
            <w:r w:rsidR="00543237">
              <w:rPr>
                <w:rFonts w:cstheme="minorHAnsi"/>
                <w:b/>
                <w:color w:val="000000" w:themeColor="text1"/>
                <w:u w:val="single"/>
              </w:rPr>
              <w:t xml:space="preserve"> Activity</w:t>
            </w:r>
          </w:p>
          <w:p w14:paraId="4630FBD7" w14:textId="050BE3DC" w:rsidR="00543237" w:rsidRPr="00543237" w:rsidRDefault="00543237" w:rsidP="00025F1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To develop and inspire a love of activity within the outdoors.</w:t>
            </w:r>
          </w:p>
        </w:tc>
        <w:tc>
          <w:tcPr>
            <w:tcW w:w="2695" w:type="dxa"/>
          </w:tcPr>
          <w:p w14:paraId="603A4C1B" w14:textId="347973A1" w:rsidR="00E829EF" w:rsidRDefault="00E829EF" w:rsidP="00025F1C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Specialist OAA leader to create opportunities for all year groups to take part in outdoor physical activities.</w:t>
            </w:r>
          </w:p>
        </w:tc>
        <w:tc>
          <w:tcPr>
            <w:tcW w:w="1677" w:type="dxa"/>
            <w:gridSpan w:val="2"/>
          </w:tcPr>
          <w:p w14:paraId="3786A251" w14:textId="6F0BF1BD" w:rsidR="00EA2C2E" w:rsidRDefault="003E4EC8" w:rsidP="00025F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OAA Leader</w:t>
            </w:r>
          </w:p>
        </w:tc>
        <w:tc>
          <w:tcPr>
            <w:tcW w:w="1314" w:type="dxa"/>
          </w:tcPr>
          <w:p w14:paraId="430DD697" w14:textId="4D1B0E67" w:rsidR="00EA2C2E" w:rsidRPr="005E35C0" w:rsidRDefault="00320D8A" w:rsidP="00025F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£8,565</w:t>
            </w:r>
          </w:p>
        </w:tc>
        <w:tc>
          <w:tcPr>
            <w:tcW w:w="1368" w:type="dxa"/>
          </w:tcPr>
          <w:p w14:paraId="04EE3E8B" w14:textId="14BB0632" w:rsidR="00EA2C2E" w:rsidRDefault="0077682E" w:rsidP="001725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Throughout the year.</w:t>
            </w:r>
          </w:p>
        </w:tc>
        <w:tc>
          <w:tcPr>
            <w:tcW w:w="2261" w:type="dxa"/>
            <w:gridSpan w:val="2"/>
          </w:tcPr>
          <w:p w14:paraId="0D411BC6" w14:textId="77777777" w:rsidR="00EA2C2E" w:rsidRDefault="0077682E" w:rsidP="000E6D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Photos and videos from health and well-being week.</w:t>
            </w:r>
          </w:p>
          <w:p w14:paraId="63266C40" w14:textId="77777777" w:rsidR="0077682E" w:rsidRDefault="0077682E" w:rsidP="000E6D86">
            <w:pPr>
              <w:rPr>
                <w:rFonts w:cstheme="minorHAnsi"/>
                <w:color w:val="000000" w:themeColor="text1"/>
              </w:rPr>
            </w:pPr>
          </w:p>
          <w:p w14:paraId="42E20C40" w14:textId="29B617FA" w:rsidR="0077682E" w:rsidRPr="00330B2E" w:rsidRDefault="0077682E" w:rsidP="000E6D8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Timetables that show</w:t>
            </w:r>
            <w:r w:rsidR="009334C0">
              <w:rPr>
                <w:rFonts w:cstheme="minorHAnsi"/>
                <w:color w:val="000000" w:themeColor="text1"/>
              </w:rPr>
              <w:t xml:space="preserve"> OAA activities planned.</w:t>
            </w:r>
          </w:p>
        </w:tc>
        <w:tc>
          <w:tcPr>
            <w:tcW w:w="3522" w:type="dxa"/>
          </w:tcPr>
          <w:p w14:paraId="74FCBE1A" w14:textId="6D0856C1" w:rsidR="00EA2C2E" w:rsidRPr="00330B2E" w:rsidRDefault="009334C0" w:rsidP="00025F1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Children are enthusiastic to try new activities outdoors and </w:t>
            </w:r>
            <w:r w:rsidR="00ED1216">
              <w:rPr>
                <w:rFonts w:cstheme="minorHAnsi"/>
                <w:color w:val="000000" w:themeColor="text1"/>
              </w:rPr>
              <w:t xml:space="preserve">have an increased bank of game ideas that they can play. They enjoy going </w:t>
            </w:r>
            <w:proofErr w:type="gramStart"/>
            <w:r w:rsidR="00ED1216">
              <w:rPr>
                <w:rFonts w:cstheme="minorHAnsi"/>
                <w:color w:val="000000" w:themeColor="text1"/>
              </w:rPr>
              <w:t>in to</w:t>
            </w:r>
            <w:proofErr w:type="gramEnd"/>
            <w:r w:rsidR="00ED1216">
              <w:rPr>
                <w:rFonts w:cstheme="minorHAnsi"/>
                <w:color w:val="000000" w:themeColor="text1"/>
              </w:rPr>
              <w:t xml:space="preserve"> new environments and have a</w:t>
            </w:r>
            <w:r w:rsidR="00C36426">
              <w:rPr>
                <w:rFonts w:cstheme="minorHAnsi"/>
                <w:color w:val="000000" w:themeColor="text1"/>
              </w:rPr>
              <w:t>re understanding the benefits that being outdoors can have on our health.</w:t>
            </w:r>
          </w:p>
        </w:tc>
      </w:tr>
    </w:tbl>
    <w:p w14:paraId="1369661B" w14:textId="1CE9A3C3" w:rsidR="009E005C" w:rsidRDefault="009E005C"/>
    <w:p w14:paraId="4A3C4389" w14:textId="04F7B47E" w:rsidR="00A37ED2" w:rsidRDefault="00A37ED2"/>
    <w:p w14:paraId="3A6C7B7F" w14:textId="6ECA84C3" w:rsidR="00A37ED2" w:rsidRDefault="00A37ED2"/>
    <w:p w14:paraId="6A540D92" w14:textId="35998710" w:rsidR="00A37ED2" w:rsidRDefault="00A37ED2"/>
    <w:p w14:paraId="5DDF2F4D" w14:textId="2F1B9829" w:rsidR="00A37ED2" w:rsidRDefault="00A37ED2"/>
    <w:p w14:paraId="50A921E7" w14:textId="03867FED" w:rsidR="00D737B9" w:rsidRDefault="00D737B9"/>
    <w:p w14:paraId="59E654E1" w14:textId="745314E6" w:rsidR="00D737B9" w:rsidRDefault="00D737B9"/>
    <w:p w14:paraId="3255C19A" w14:textId="1EF10923" w:rsidR="00D737B9" w:rsidRDefault="00D737B9"/>
    <w:p w14:paraId="1FF8558A" w14:textId="14F65019" w:rsidR="00D737B9" w:rsidRDefault="00D737B9"/>
    <w:p w14:paraId="486B9511" w14:textId="624279AD" w:rsidR="00D737B9" w:rsidRDefault="00D737B9"/>
    <w:p w14:paraId="2B42CD26" w14:textId="3CC4E27A" w:rsidR="00D737B9" w:rsidRDefault="00D737B9"/>
    <w:p w14:paraId="68313A95" w14:textId="43A16548" w:rsidR="00D737B9" w:rsidRDefault="00D737B9"/>
    <w:p w14:paraId="2D58B94B" w14:textId="77777777" w:rsidR="00D737B9" w:rsidRDefault="00D737B9"/>
    <w:p w14:paraId="76FFD297" w14:textId="78E3FAA5" w:rsidR="009D6BB3" w:rsidRDefault="009D6BB3">
      <w:r>
        <w:br w:type="page"/>
      </w:r>
    </w:p>
    <w:p w14:paraId="5D137CEF" w14:textId="77777777" w:rsidR="00D737B9" w:rsidRDefault="00D737B9"/>
    <w:tbl>
      <w:tblPr>
        <w:tblW w:w="15380" w:type="dxa"/>
        <w:tblInd w:w="-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D737B9" w:rsidRPr="001F7089" w14:paraId="08546FD9" w14:textId="77777777" w:rsidTr="00D737B9">
        <w:trPr>
          <w:trHeight w:val="405"/>
        </w:trPr>
        <w:tc>
          <w:tcPr>
            <w:tcW w:w="15380" w:type="dxa"/>
            <w:gridSpan w:val="2"/>
            <w:vAlign w:val="center"/>
          </w:tcPr>
          <w:p w14:paraId="37746BB2" w14:textId="29E08FE8" w:rsidR="00D737B9" w:rsidRPr="00D737B9" w:rsidRDefault="00D737B9" w:rsidP="00EC61DB">
            <w:pPr>
              <w:pStyle w:val="TableParagraph"/>
              <w:spacing w:before="17"/>
              <w:ind w:left="7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737B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Swimming Data</w:t>
            </w:r>
            <w:r w:rsidR="00861120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- end of 2</w:t>
            </w:r>
            <w:r w:rsidR="003E4EC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3-24</w:t>
            </w:r>
          </w:p>
        </w:tc>
      </w:tr>
      <w:tr w:rsidR="00D737B9" w:rsidRPr="001F7089" w14:paraId="613C9112" w14:textId="77777777" w:rsidTr="00D737B9">
        <w:trPr>
          <w:trHeight w:val="405"/>
        </w:trPr>
        <w:tc>
          <w:tcPr>
            <w:tcW w:w="15380" w:type="dxa"/>
            <w:gridSpan w:val="2"/>
            <w:shd w:val="clear" w:color="auto" w:fill="A8D08D" w:themeFill="accent6" w:themeFillTint="99"/>
            <w:vAlign w:val="center"/>
          </w:tcPr>
          <w:p w14:paraId="2A5385B1" w14:textId="1171BA4F" w:rsidR="00D737B9" w:rsidRPr="00D737B9" w:rsidRDefault="00D737B9" w:rsidP="00EC61DB">
            <w:pPr>
              <w:pStyle w:val="TableParagraph"/>
              <w:spacing w:before="17"/>
              <w:ind w:left="7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Swimming Data has been collected from in house PE sessions </w:t>
            </w:r>
            <w:r w:rsidR="00E1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delivered using an outdoor swimming pool during the autumn term.</w:t>
            </w:r>
          </w:p>
        </w:tc>
      </w:tr>
      <w:tr w:rsidR="00D737B9" w:rsidRPr="001F7089" w14:paraId="53D6BA98" w14:textId="77777777" w:rsidTr="00D737B9">
        <w:trPr>
          <w:trHeight w:val="405"/>
        </w:trPr>
        <w:tc>
          <w:tcPr>
            <w:tcW w:w="11582" w:type="dxa"/>
            <w:vAlign w:val="center"/>
          </w:tcPr>
          <w:p w14:paraId="6B963B19" w14:textId="77777777" w:rsidR="00D737B9" w:rsidRPr="00D737B9" w:rsidRDefault="00D737B9" w:rsidP="00EC61DB">
            <w:pPr>
              <w:pStyle w:val="TableParagraph"/>
              <w:spacing w:before="17"/>
              <w:ind w:lef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Meeting national curriculum requirements for swimming and water safety</w:t>
            </w:r>
          </w:p>
        </w:tc>
        <w:tc>
          <w:tcPr>
            <w:tcW w:w="3798" w:type="dxa"/>
            <w:vAlign w:val="center"/>
          </w:tcPr>
          <w:p w14:paraId="7D662CEF" w14:textId="77777777" w:rsidR="00D737B9" w:rsidRPr="00D737B9" w:rsidRDefault="00D737B9" w:rsidP="00EC61DB">
            <w:pPr>
              <w:pStyle w:val="TableParagraph"/>
              <w:spacing w:before="17"/>
              <w:ind w:left="7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Please complete </w:t>
            </w:r>
            <w:proofErr w:type="gramStart"/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>all of</w:t>
            </w:r>
            <w:proofErr w:type="gramEnd"/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  <w:t xml:space="preserve"> the below:</w:t>
            </w:r>
          </w:p>
        </w:tc>
      </w:tr>
      <w:tr w:rsidR="00D737B9" w:rsidRPr="001F7089" w14:paraId="4FE774DE" w14:textId="77777777" w:rsidTr="00D737B9">
        <w:trPr>
          <w:trHeight w:val="1271"/>
        </w:trPr>
        <w:tc>
          <w:tcPr>
            <w:tcW w:w="11582" w:type="dxa"/>
          </w:tcPr>
          <w:p w14:paraId="6FC1371A" w14:textId="77777777" w:rsidR="00D737B9" w:rsidRPr="00D737B9" w:rsidRDefault="00D737B9" w:rsidP="00EC61DB">
            <w:pPr>
              <w:pStyle w:val="TableParagraph"/>
              <w:spacing w:before="22" w:line="235" w:lineRule="auto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percentage of your current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Year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6 cohort swim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competently,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confidently and proficiently over a distance of at least 25 metres?</w:t>
            </w:r>
          </w:p>
          <w:p w14:paraId="626BD123" w14:textId="77777777" w:rsidR="00D737B9" w:rsidRPr="00D737B9" w:rsidRDefault="00D737B9" w:rsidP="00EC61DB">
            <w:pPr>
              <w:pStyle w:val="TableParagraph"/>
              <w:spacing w:line="312" w:lineRule="exact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N.B.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Even though your children may swim in another year please report on their attainment on leaving</w:t>
            </w:r>
          </w:p>
          <w:p w14:paraId="5D430CBF" w14:textId="77777777" w:rsidR="00D737B9" w:rsidRPr="00D737B9" w:rsidRDefault="00D737B9" w:rsidP="00EC61DB">
            <w:pPr>
              <w:pStyle w:val="TableParagraph"/>
              <w:spacing w:line="295" w:lineRule="exact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primary school.</w:t>
            </w:r>
          </w:p>
        </w:tc>
        <w:tc>
          <w:tcPr>
            <w:tcW w:w="3798" w:type="dxa"/>
          </w:tcPr>
          <w:p w14:paraId="704CDDD7" w14:textId="017DA11D" w:rsidR="00D737B9" w:rsidRPr="00D737B9" w:rsidRDefault="00E616B9" w:rsidP="00EC61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49%</w:t>
            </w:r>
          </w:p>
        </w:tc>
      </w:tr>
      <w:tr w:rsidR="00D737B9" w:rsidRPr="001F7089" w14:paraId="559FE260" w14:textId="77777777" w:rsidTr="00D737B9">
        <w:trPr>
          <w:trHeight w:val="1159"/>
        </w:trPr>
        <w:tc>
          <w:tcPr>
            <w:tcW w:w="11582" w:type="dxa"/>
          </w:tcPr>
          <w:p w14:paraId="7D7B5AE9" w14:textId="77777777" w:rsidR="00D737B9" w:rsidRPr="00D737B9" w:rsidRDefault="00D737B9" w:rsidP="00EC61DB">
            <w:pPr>
              <w:pStyle w:val="TableParagraph"/>
              <w:spacing w:before="22" w:line="235" w:lineRule="auto"/>
              <w:ind w:left="80" w:right="26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What percentage of your current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Year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6 cohort use a range of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strokes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effectively [for example, front crawl,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backstroke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 breaststroke]</w:t>
            </w:r>
          </w:p>
        </w:tc>
        <w:tc>
          <w:tcPr>
            <w:tcW w:w="3798" w:type="dxa"/>
          </w:tcPr>
          <w:p w14:paraId="005B9CED" w14:textId="5DECB5C6" w:rsidR="00D737B9" w:rsidRPr="00D737B9" w:rsidRDefault="006E5DBF" w:rsidP="00EC61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49%</w:t>
            </w:r>
          </w:p>
        </w:tc>
      </w:tr>
      <w:tr w:rsidR="00D737B9" w:rsidRPr="001F7089" w14:paraId="2FA36979" w14:textId="77777777" w:rsidTr="00D737B9">
        <w:trPr>
          <w:trHeight w:val="1117"/>
        </w:trPr>
        <w:tc>
          <w:tcPr>
            <w:tcW w:w="11582" w:type="dxa"/>
          </w:tcPr>
          <w:p w14:paraId="71BC5224" w14:textId="77777777" w:rsidR="00D737B9" w:rsidRPr="00D737B9" w:rsidRDefault="00D737B9" w:rsidP="00EC61DB">
            <w:pPr>
              <w:pStyle w:val="TableParagraph"/>
              <w:spacing w:before="17"/>
              <w:ind w:left="8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</w:tcPr>
          <w:p w14:paraId="60A8326D" w14:textId="11519AEC" w:rsidR="00D737B9" w:rsidRPr="00D737B9" w:rsidRDefault="004C3999" w:rsidP="00EC61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78%</w:t>
            </w:r>
          </w:p>
        </w:tc>
      </w:tr>
      <w:tr w:rsidR="00D737B9" w:rsidRPr="001F7089" w14:paraId="1B58862F" w14:textId="77777777" w:rsidTr="00D737B9">
        <w:trPr>
          <w:trHeight w:val="1135"/>
        </w:trPr>
        <w:tc>
          <w:tcPr>
            <w:tcW w:w="11582" w:type="dxa"/>
          </w:tcPr>
          <w:p w14:paraId="2B1213AF" w14:textId="77777777" w:rsidR="00D737B9" w:rsidRPr="00D737B9" w:rsidRDefault="00D737B9" w:rsidP="00EC61DB">
            <w:pPr>
              <w:pStyle w:val="TableParagraph"/>
              <w:spacing w:before="22" w:line="235" w:lineRule="auto"/>
              <w:ind w:left="80" w:right="216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Schools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can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choose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use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the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Primary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and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Sport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Premium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provide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additional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provision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 for </w:t>
            </w:r>
            <w:proofErr w:type="gramStart"/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swimming</w:t>
            </w:r>
            <w:proofErr w:type="gramEnd"/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but this must be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for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activity </w:t>
            </w:r>
            <w:r w:rsidRPr="00D737B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over and above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the national curriculum requirements.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 xml:space="preserve">Have </w:t>
            </w:r>
            <w:r w:rsidRPr="00D737B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you used it in this </w:t>
            </w:r>
            <w:r w:rsidRPr="00D737B9">
              <w:rPr>
                <w:rFonts w:asciiTheme="minorHAnsi" w:hAnsiTheme="minorHAnsi" w:cstheme="minorHAnsi"/>
                <w:color w:val="000000" w:themeColor="text1"/>
                <w:spacing w:val="-3"/>
                <w:sz w:val="24"/>
                <w:szCs w:val="24"/>
              </w:rPr>
              <w:t>way?</w:t>
            </w:r>
          </w:p>
        </w:tc>
        <w:tc>
          <w:tcPr>
            <w:tcW w:w="3798" w:type="dxa"/>
          </w:tcPr>
          <w:p w14:paraId="6F89FA69" w14:textId="2EC69972" w:rsidR="00D737B9" w:rsidRPr="00D737B9" w:rsidRDefault="00983C7C" w:rsidP="00EC61DB">
            <w:pPr>
              <w:pStyle w:val="TableParagraph"/>
              <w:spacing w:before="17"/>
              <w:ind w:left="79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</w:tbl>
    <w:p w14:paraId="37FB1C2B" w14:textId="77777777" w:rsidR="00D737B9" w:rsidRDefault="00D737B9"/>
    <w:sectPr w:rsidR="00D737B9" w:rsidSect="00382C0C">
      <w:head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32C8" w14:textId="77777777" w:rsidR="00B4360F" w:rsidRDefault="00B4360F" w:rsidP="00861120">
      <w:r>
        <w:separator/>
      </w:r>
    </w:p>
  </w:endnote>
  <w:endnote w:type="continuationSeparator" w:id="0">
    <w:p w14:paraId="7B3B1F3A" w14:textId="77777777" w:rsidR="00B4360F" w:rsidRDefault="00B4360F" w:rsidP="00861120">
      <w:r>
        <w:continuationSeparator/>
      </w:r>
    </w:p>
  </w:endnote>
  <w:endnote w:type="continuationNotice" w:id="1">
    <w:p w14:paraId="30BB4821" w14:textId="77777777" w:rsidR="00B4360F" w:rsidRDefault="00B43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FBD6" w14:textId="77777777" w:rsidR="00B4360F" w:rsidRDefault="00B4360F" w:rsidP="00861120">
      <w:r>
        <w:separator/>
      </w:r>
    </w:p>
  </w:footnote>
  <w:footnote w:type="continuationSeparator" w:id="0">
    <w:p w14:paraId="42791F73" w14:textId="77777777" w:rsidR="00B4360F" w:rsidRDefault="00B4360F" w:rsidP="00861120">
      <w:r>
        <w:continuationSeparator/>
      </w:r>
    </w:p>
  </w:footnote>
  <w:footnote w:type="continuationNotice" w:id="1">
    <w:p w14:paraId="274C982E" w14:textId="77777777" w:rsidR="00B4360F" w:rsidRDefault="00B43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CA347" w14:textId="4DD2D772" w:rsidR="00861120" w:rsidRPr="00DF6838" w:rsidRDefault="001F2B27" w:rsidP="00DF6838">
    <w:pPr>
      <w:pStyle w:val="Heading1"/>
      <w:jc w:val="center"/>
      <w:rPr>
        <w:b/>
        <w:u w:val="single"/>
      </w:rPr>
    </w:pPr>
    <w:r w:rsidRPr="00DF6838">
      <w:rPr>
        <w:b/>
        <w:noProof/>
        <w:color w:val="auto"/>
        <w:sz w:val="40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7790D37E" wp14:editId="7556BC73">
          <wp:simplePos x="0" y="0"/>
          <wp:positionH relativeFrom="column">
            <wp:posOffset>7338646</wp:posOffset>
          </wp:positionH>
          <wp:positionV relativeFrom="paragraph">
            <wp:posOffset>-203102</wp:posOffset>
          </wp:positionV>
          <wp:extent cx="2095500" cy="5778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120" w:rsidRPr="00DF6838">
      <w:rPr>
        <w:b/>
        <w:color w:val="auto"/>
        <w:sz w:val="40"/>
        <w:u w:val="single"/>
      </w:rPr>
      <w:t>P.E. Action &amp; Impact Plan 2</w:t>
    </w:r>
    <w:r w:rsidR="002A20E4">
      <w:rPr>
        <w:b/>
        <w:color w:val="auto"/>
        <w:sz w:val="40"/>
        <w:u w:val="single"/>
      </w:rPr>
      <w:t>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C66D6"/>
    <w:multiLevelType w:val="hybridMultilevel"/>
    <w:tmpl w:val="E3E8E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B58"/>
    <w:multiLevelType w:val="hybridMultilevel"/>
    <w:tmpl w:val="3E12C01C"/>
    <w:lvl w:ilvl="0" w:tplc="B28420C2">
      <w:start w:val="2"/>
      <w:numFmt w:val="bullet"/>
      <w:lvlText w:val="-"/>
      <w:lvlJc w:val="left"/>
      <w:pPr>
        <w:ind w:left="388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490B6A96"/>
    <w:multiLevelType w:val="hybridMultilevel"/>
    <w:tmpl w:val="AC5849E2"/>
    <w:lvl w:ilvl="0" w:tplc="83DAB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31B19"/>
    <w:multiLevelType w:val="hybridMultilevel"/>
    <w:tmpl w:val="2ABE42AE"/>
    <w:lvl w:ilvl="0" w:tplc="E924CFD2">
      <w:start w:val="2"/>
      <w:numFmt w:val="bullet"/>
      <w:lvlText w:val="-"/>
      <w:lvlJc w:val="left"/>
      <w:pPr>
        <w:ind w:left="388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65164C3A"/>
    <w:multiLevelType w:val="hybridMultilevel"/>
    <w:tmpl w:val="1D220CAE"/>
    <w:lvl w:ilvl="0" w:tplc="10248620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425C6"/>
    <w:multiLevelType w:val="hybridMultilevel"/>
    <w:tmpl w:val="D9307DF8"/>
    <w:lvl w:ilvl="0" w:tplc="7890A7E0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8748">
    <w:abstractNumId w:val="5"/>
  </w:num>
  <w:num w:numId="2" w16cid:durableId="2081098508">
    <w:abstractNumId w:val="2"/>
  </w:num>
  <w:num w:numId="3" w16cid:durableId="1240869747">
    <w:abstractNumId w:val="0"/>
  </w:num>
  <w:num w:numId="4" w16cid:durableId="1422944943">
    <w:abstractNumId w:val="3"/>
  </w:num>
  <w:num w:numId="5" w16cid:durableId="167335203">
    <w:abstractNumId w:val="1"/>
  </w:num>
  <w:num w:numId="6" w16cid:durableId="546339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0C"/>
    <w:rsid w:val="000061D9"/>
    <w:rsid w:val="00012534"/>
    <w:rsid w:val="00025F1C"/>
    <w:rsid w:val="000361A3"/>
    <w:rsid w:val="00043CCE"/>
    <w:rsid w:val="000679BE"/>
    <w:rsid w:val="00071071"/>
    <w:rsid w:val="0008173D"/>
    <w:rsid w:val="000875CE"/>
    <w:rsid w:val="000A32F1"/>
    <w:rsid w:val="000C4F1B"/>
    <w:rsid w:val="000C78AE"/>
    <w:rsid w:val="000D3418"/>
    <w:rsid w:val="000E6D86"/>
    <w:rsid w:val="000E7180"/>
    <w:rsid w:val="00107A80"/>
    <w:rsid w:val="0011150E"/>
    <w:rsid w:val="001132C2"/>
    <w:rsid w:val="00115205"/>
    <w:rsid w:val="00145DEB"/>
    <w:rsid w:val="001527EB"/>
    <w:rsid w:val="00160DF0"/>
    <w:rsid w:val="00172544"/>
    <w:rsid w:val="001864B1"/>
    <w:rsid w:val="00192377"/>
    <w:rsid w:val="001B0F4D"/>
    <w:rsid w:val="001D3791"/>
    <w:rsid w:val="001D425D"/>
    <w:rsid w:val="001E16FF"/>
    <w:rsid w:val="001E621D"/>
    <w:rsid w:val="001F2B27"/>
    <w:rsid w:val="00234745"/>
    <w:rsid w:val="00244F25"/>
    <w:rsid w:val="002470C8"/>
    <w:rsid w:val="002532DA"/>
    <w:rsid w:val="00262BD5"/>
    <w:rsid w:val="0026618C"/>
    <w:rsid w:val="00270040"/>
    <w:rsid w:val="0027704D"/>
    <w:rsid w:val="0028468E"/>
    <w:rsid w:val="002A0998"/>
    <w:rsid w:val="002A20E4"/>
    <w:rsid w:val="002A2448"/>
    <w:rsid w:val="002A6A9E"/>
    <w:rsid w:val="002B6A77"/>
    <w:rsid w:val="002E54D0"/>
    <w:rsid w:val="003045B5"/>
    <w:rsid w:val="003069B5"/>
    <w:rsid w:val="00320D8A"/>
    <w:rsid w:val="003240EA"/>
    <w:rsid w:val="00330B2E"/>
    <w:rsid w:val="00334D94"/>
    <w:rsid w:val="003429A6"/>
    <w:rsid w:val="00353009"/>
    <w:rsid w:val="003553F1"/>
    <w:rsid w:val="003800A5"/>
    <w:rsid w:val="00382C0C"/>
    <w:rsid w:val="00383037"/>
    <w:rsid w:val="00394216"/>
    <w:rsid w:val="003A21D0"/>
    <w:rsid w:val="003B2CE0"/>
    <w:rsid w:val="003B32B0"/>
    <w:rsid w:val="003B4F2F"/>
    <w:rsid w:val="003D12CA"/>
    <w:rsid w:val="003E2251"/>
    <w:rsid w:val="003E4EC8"/>
    <w:rsid w:val="003F095B"/>
    <w:rsid w:val="004178DE"/>
    <w:rsid w:val="00421741"/>
    <w:rsid w:val="00422BE4"/>
    <w:rsid w:val="0043072F"/>
    <w:rsid w:val="00433860"/>
    <w:rsid w:val="00462D7E"/>
    <w:rsid w:val="004862E0"/>
    <w:rsid w:val="004C3999"/>
    <w:rsid w:val="004F732E"/>
    <w:rsid w:val="00503904"/>
    <w:rsid w:val="0052725A"/>
    <w:rsid w:val="00543237"/>
    <w:rsid w:val="005569B4"/>
    <w:rsid w:val="005639F3"/>
    <w:rsid w:val="005702D1"/>
    <w:rsid w:val="00594C3D"/>
    <w:rsid w:val="005A06A2"/>
    <w:rsid w:val="005B2361"/>
    <w:rsid w:val="005C364A"/>
    <w:rsid w:val="005C3BA6"/>
    <w:rsid w:val="005C5B9A"/>
    <w:rsid w:val="005D0045"/>
    <w:rsid w:val="005D068A"/>
    <w:rsid w:val="005E35C0"/>
    <w:rsid w:val="005F20F8"/>
    <w:rsid w:val="005F3224"/>
    <w:rsid w:val="005F6F40"/>
    <w:rsid w:val="00604540"/>
    <w:rsid w:val="006214E3"/>
    <w:rsid w:val="00632ACA"/>
    <w:rsid w:val="00650107"/>
    <w:rsid w:val="00656552"/>
    <w:rsid w:val="00665653"/>
    <w:rsid w:val="00666FDB"/>
    <w:rsid w:val="00683927"/>
    <w:rsid w:val="006A46DB"/>
    <w:rsid w:val="006A5D6A"/>
    <w:rsid w:val="006B5475"/>
    <w:rsid w:val="006D0E01"/>
    <w:rsid w:val="006D683F"/>
    <w:rsid w:val="006D7F8E"/>
    <w:rsid w:val="006E5634"/>
    <w:rsid w:val="006E5DBF"/>
    <w:rsid w:val="006E6E88"/>
    <w:rsid w:val="006F003C"/>
    <w:rsid w:val="006F19D9"/>
    <w:rsid w:val="00704AA3"/>
    <w:rsid w:val="00730045"/>
    <w:rsid w:val="00730AFB"/>
    <w:rsid w:val="0074130B"/>
    <w:rsid w:val="00762B96"/>
    <w:rsid w:val="00767283"/>
    <w:rsid w:val="0077682E"/>
    <w:rsid w:val="00777733"/>
    <w:rsid w:val="00790ABC"/>
    <w:rsid w:val="007A22ED"/>
    <w:rsid w:val="007A4AC5"/>
    <w:rsid w:val="007A5A2C"/>
    <w:rsid w:val="007F245D"/>
    <w:rsid w:val="00850A30"/>
    <w:rsid w:val="00852C9D"/>
    <w:rsid w:val="00861120"/>
    <w:rsid w:val="0086446A"/>
    <w:rsid w:val="00865F56"/>
    <w:rsid w:val="00865FE6"/>
    <w:rsid w:val="00870066"/>
    <w:rsid w:val="008C497F"/>
    <w:rsid w:val="008D08DB"/>
    <w:rsid w:val="008E4452"/>
    <w:rsid w:val="008F5920"/>
    <w:rsid w:val="008F70C6"/>
    <w:rsid w:val="008F74AE"/>
    <w:rsid w:val="00900FEE"/>
    <w:rsid w:val="00901F22"/>
    <w:rsid w:val="00903F10"/>
    <w:rsid w:val="009245D4"/>
    <w:rsid w:val="009334C0"/>
    <w:rsid w:val="00946E7F"/>
    <w:rsid w:val="0095554C"/>
    <w:rsid w:val="0097085C"/>
    <w:rsid w:val="00983C7C"/>
    <w:rsid w:val="00990AAA"/>
    <w:rsid w:val="009935F3"/>
    <w:rsid w:val="00995652"/>
    <w:rsid w:val="009A6BAE"/>
    <w:rsid w:val="009C5A22"/>
    <w:rsid w:val="009D6BB3"/>
    <w:rsid w:val="009E005C"/>
    <w:rsid w:val="009E2359"/>
    <w:rsid w:val="009E558B"/>
    <w:rsid w:val="00A17596"/>
    <w:rsid w:val="00A21520"/>
    <w:rsid w:val="00A37ED2"/>
    <w:rsid w:val="00A555DA"/>
    <w:rsid w:val="00A623C2"/>
    <w:rsid w:val="00A8492D"/>
    <w:rsid w:val="00AA1AE7"/>
    <w:rsid w:val="00AA6EA1"/>
    <w:rsid w:val="00AA7566"/>
    <w:rsid w:val="00AC2134"/>
    <w:rsid w:val="00AD1446"/>
    <w:rsid w:val="00AE2ECB"/>
    <w:rsid w:val="00AE3505"/>
    <w:rsid w:val="00AE3A38"/>
    <w:rsid w:val="00AE6AEE"/>
    <w:rsid w:val="00B126B0"/>
    <w:rsid w:val="00B16F99"/>
    <w:rsid w:val="00B4360F"/>
    <w:rsid w:val="00B51087"/>
    <w:rsid w:val="00B66037"/>
    <w:rsid w:val="00B93809"/>
    <w:rsid w:val="00BA19D0"/>
    <w:rsid w:val="00BA66C0"/>
    <w:rsid w:val="00BC1FD3"/>
    <w:rsid w:val="00BC7DD7"/>
    <w:rsid w:val="00BD2FF8"/>
    <w:rsid w:val="00C11926"/>
    <w:rsid w:val="00C141C5"/>
    <w:rsid w:val="00C23179"/>
    <w:rsid w:val="00C36426"/>
    <w:rsid w:val="00C6770C"/>
    <w:rsid w:val="00CD2819"/>
    <w:rsid w:val="00CE53A6"/>
    <w:rsid w:val="00CF6B9A"/>
    <w:rsid w:val="00D15E0A"/>
    <w:rsid w:val="00D5385E"/>
    <w:rsid w:val="00D737B9"/>
    <w:rsid w:val="00DC239F"/>
    <w:rsid w:val="00DC2E97"/>
    <w:rsid w:val="00DC3788"/>
    <w:rsid w:val="00DC3FCE"/>
    <w:rsid w:val="00DE132E"/>
    <w:rsid w:val="00DE5252"/>
    <w:rsid w:val="00DF2CEE"/>
    <w:rsid w:val="00DF6838"/>
    <w:rsid w:val="00E02C0C"/>
    <w:rsid w:val="00E16776"/>
    <w:rsid w:val="00E441B3"/>
    <w:rsid w:val="00E5592C"/>
    <w:rsid w:val="00E6097C"/>
    <w:rsid w:val="00E616B9"/>
    <w:rsid w:val="00E829EF"/>
    <w:rsid w:val="00EA2C2E"/>
    <w:rsid w:val="00EC1346"/>
    <w:rsid w:val="00ED1216"/>
    <w:rsid w:val="00ED26FF"/>
    <w:rsid w:val="00ED42B8"/>
    <w:rsid w:val="00EE568D"/>
    <w:rsid w:val="00EF7FBE"/>
    <w:rsid w:val="00F015A5"/>
    <w:rsid w:val="00F127B4"/>
    <w:rsid w:val="00F204F7"/>
    <w:rsid w:val="00F42FAE"/>
    <w:rsid w:val="00F46071"/>
    <w:rsid w:val="00F55570"/>
    <w:rsid w:val="00F60D54"/>
    <w:rsid w:val="00F80918"/>
    <w:rsid w:val="00FA2036"/>
    <w:rsid w:val="00FA24AD"/>
    <w:rsid w:val="00FA4EEE"/>
    <w:rsid w:val="00FD046C"/>
    <w:rsid w:val="00FD3184"/>
    <w:rsid w:val="00FD37C8"/>
    <w:rsid w:val="03E7E571"/>
    <w:rsid w:val="0D0704E8"/>
    <w:rsid w:val="1721FFF6"/>
    <w:rsid w:val="194143C0"/>
    <w:rsid w:val="29B1186F"/>
    <w:rsid w:val="2D6B3679"/>
    <w:rsid w:val="58E0D455"/>
    <w:rsid w:val="5AB10A5E"/>
    <w:rsid w:val="6362077F"/>
    <w:rsid w:val="71E92929"/>
    <w:rsid w:val="7AC20763"/>
    <w:rsid w:val="7CBA9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449AE"/>
  <w15:chartTrackingRefBased/>
  <w15:docId w15:val="{72103F17-0A25-5C4A-8E4D-6542007A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2C0C"/>
    <w:pPr>
      <w:widowControl w:val="0"/>
      <w:autoSpaceDE w:val="0"/>
      <w:autoSpaceDN w:val="0"/>
      <w:ind w:left="28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ListParagraph">
    <w:name w:val="List Paragraph"/>
    <w:basedOn w:val="Normal"/>
    <w:uiPriority w:val="34"/>
    <w:qFormat/>
    <w:rsid w:val="00382C0C"/>
    <w:pPr>
      <w:widowControl w:val="0"/>
      <w:autoSpaceDE w:val="0"/>
      <w:autoSpaceDN w:val="0"/>
      <w:ind w:left="1080" w:hanging="360"/>
    </w:pPr>
    <w:rPr>
      <w:rFonts w:ascii="Calibri" w:eastAsia="Calibri" w:hAnsi="Calibri" w:cs="Calibri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unhideWhenUsed/>
    <w:rsid w:val="00382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20"/>
  </w:style>
  <w:style w:type="paragraph" w:styleId="Footer">
    <w:name w:val="footer"/>
    <w:basedOn w:val="Normal"/>
    <w:link w:val="FooterChar"/>
    <w:uiPriority w:val="99"/>
    <w:unhideWhenUsed/>
    <w:rsid w:val="00861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20"/>
  </w:style>
  <w:style w:type="character" w:customStyle="1" w:styleId="Heading1Char">
    <w:name w:val="Heading 1 Char"/>
    <w:basedOn w:val="DefaultParagraphFont"/>
    <w:link w:val="Heading1"/>
    <w:uiPriority w:val="9"/>
    <w:rsid w:val="0086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f2ad72-287f-4c81-b32d-6d31825a4367">
      <Terms xmlns="http://schemas.microsoft.com/office/infopath/2007/PartnerControls"/>
    </lcf76f155ced4ddcb4097134ff3c332f>
    <TaxCatchAll xmlns="5f4c5708-6775-4e3a-989e-1601de6c7d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9C94E1872E44788581325CACCEAE0" ma:contentTypeVersion="16" ma:contentTypeDescription="Create a new document." ma:contentTypeScope="" ma:versionID="c3b9dded6bc7fe3547ad16034ae390d4">
  <xsd:schema xmlns:xsd="http://www.w3.org/2001/XMLSchema" xmlns:xs="http://www.w3.org/2001/XMLSchema" xmlns:p="http://schemas.microsoft.com/office/2006/metadata/properties" xmlns:ns2="62f2ad72-287f-4c81-b32d-6d31825a4367" xmlns:ns3="5f4c5708-6775-4e3a-989e-1601de6c7d34" targetNamespace="http://schemas.microsoft.com/office/2006/metadata/properties" ma:root="true" ma:fieldsID="09d67da385751416b8ab5c060e5c1fc2" ns2:_="" ns3:_="">
    <xsd:import namespace="62f2ad72-287f-4c81-b32d-6d31825a4367"/>
    <xsd:import namespace="5f4c5708-6775-4e3a-989e-1601de6c7d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2ad72-287f-4c81-b32d-6d31825a4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8ff8f4-6c3b-44d3-af5c-43bbed98d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5708-6775-4e3a-989e-1601de6c7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f6134b-46b1-4f6e-a5a5-48a203bb50b4}" ma:internalName="TaxCatchAll" ma:showField="CatchAllData" ma:web="5f4c5708-6775-4e3a-989e-1601de6c7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7DFD7-D23D-4341-91BB-E8B8CDA20CE9}">
  <ds:schemaRefs>
    <ds:schemaRef ds:uri="http://schemas.microsoft.com/office/2006/metadata/properties"/>
    <ds:schemaRef ds:uri="http://www.w3.org/2000/xmlns/"/>
    <ds:schemaRef ds:uri="62f2ad72-287f-4c81-b32d-6d31825a4367"/>
    <ds:schemaRef ds:uri="http://schemas.microsoft.com/office/infopath/2007/PartnerControls"/>
    <ds:schemaRef ds:uri="5f4c5708-6775-4e3a-989e-1601de6c7d34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7480015-9BC2-4C06-9937-C89222B33F1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2f2ad72-287f-4c81-b32d-6d31825a4367"/>
    <ds:schemaRef ds:uri="5f4c5708-6775-4e3a-989e-1601de6c7d3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AFC15-5700-4270-BE1D-4BC1B7394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1495</Words>
  <Characters>8522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denton</dc:creator>
  <cp:keywords/>
  <dc:description/>
  <cp:lastModifiedBy>Nêst Llewelyn-Cook</cp:lastModifiedBy>
  <cp:revision>2</cp:revision>
  <cp:lastPrinted>2022-12-06T17:19:00Z</cp:lastPrinted>
  <dcterms:created xsi:type="dcterms:W3CDTF">2024-09-20T13:53:00Z</dcterms:created>
  <dcterms:modified xsi:type="dcterms:W3CDTF">2024-09-20T13:53:00Z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0x010100AD39C94E1872E44788581325CACCEAE0</vt:lpwstr>
  </property>
</Properties>
</file>